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909A9" w14:textId="45387326" w:rsidR="00A55451" w:rsidRDefault="00A55451" w:rsidP="00A55451">
      <w:pPr>
        <w:jc w:val="center"/>
        <w:rPr>
          <w:rFonts w:cstheme="minorHAnsi"/>
          <w:b/>
          <w:sz w:val="24"/>
          <w:szCs w:val="24"/>
        </w:rPr>
      </w:pPr>
      <w:r>
        <w:rPr>
          <w:rFonts w:cstheme="minorHAnsi"/>
          <w:b/>
          <w:sz w:val="24"/>
          <w:szCs w:val="24"/>
        </w:rPr>
        <w:t xml:space="preserve">Wednesday, </w:t>
      </w:r>
      <w:r w:rsidR="00910461">
        <w:rPr>
          <w:rFonts w:cstheme="minorHAnsi"/>
          <w:b/>
          <w:sz w:val="24"/>
          <w:szCs w:val="24"/>
        </w:rPr>
        <w:t>August</w:t>
      </w:r>
      <w:r>
        <w:rPr>
          <w:rFonts w:cstheme="minorHAnsi"/>
          <w:b/>
          <w:sz w:val="24"/>
          <w:szCs w:val="24"/>
        </w:rPr>
        <w:t xml:space="preserve"> </w:t>
      </w:r>
      <w:r w:rsidR="00910461">
        <w:rPr>
          <w:rFonts w:cstheme="minorHAnsi"/>
          <w:b/>
          <w:sz w:val="24"/>
          <w:szCs w:val="24"/>
        </w:rPr>
        <w:t>16</w:t>
      </w:r>
      <w:r>
        <w:rPr>
          <w:rFonts w:cstheme="minorHAnsi"/>
          <w:b/>
          <w:sz w:val="24"/>
          <w:szCs w:val="24"/>
        </w:rPr>
        <w:t>, 2023 at 6:00pm</w:t>
      </w:r>
    </w:p>
    <w:p w14:paraId="02D47AA1" w14:textId="52659421" w:rsidR="00A55451" w:rsidRDefault="00910461" w:rsidP="00A55451">
      <w:pPr>
        <w:jc w:val="center"/>
        <w:rPr>
          <w:rFonts w:cstheme="minorHAnsi"/>
          <w:sz w:val="24"/>
          <w:szCs w:val="24"/>
        </w:rPr>
      </w:pPr>
      <w:r>
        <w:rPr>
          <w:rFonts w:cstheme="minorHAnsi"/>
          <w:sz w:val="24"/>
          <w:szCs w:val="24"/>
        </w:rPr>
        <w:t>SWM Foundation Room</w:t>
      </w:r>
      <w:r w:rsidR="00A55451" w:rsidRPr="0080380F">
        <w:rPr>
          <w:rFonts w:cstheme="minorHAnsi"/>
          <w:sz w:val="24"/>
          <w:szCs w:val="24"/>
        </w:rPr>
        <w:t xml:space="preserve">: </w:t>
      </w:r>
      <w:r>
        <w:rPr>
          <w:rFonts w:cstheme="minorHAnsi"/>
          <w:sz w:val="24"/>
          <w:szCs w:val="24"/>
        </w:rPr>
        <w:t>58900 Cherry Grove Road, Dowagiac, MI 49047</w:t>
      </w:r>
    </w:p>
    <w:p w14:paraId="7A6C556F" w14:textId="77777777" w:rsidR="00680779" w:rsidRPr="00E6683C" w:rsidRDefault="00680779" w:rsidP="00D135F2">
      <w:pPr>
        <w:jc w:val="center"/>
        <w:rPr>
          <w:rFonts w:ascii="Cambria" w:hAnsi="Cambria"/>
          <w:sz w:val="24"/>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830"/>
      </w:tblGrid>
      <w:tr w:rsidR="002E2642" w:rsidRPr="002C39DB" w14:paraId="494CEC05" w14:textId="77777777" w:rsidTr="00CC6C9A">
        <w:tc>
          <w:tcPr>
            <w:tcW w:w="2160" w:type="dxa"/>
          </w:tcPr>
          <w:p w14:paraId="6E0145BA" w14:textId="77777777" w:rsidR="002E2642" w:rsidRPr="00F049B2" w:rsidRDefault="002E2642" w:rsidP="00707EFC">
            <w:pPr>
              <w:rPr>
                <w:rFonts w:cstheme="minorHAnsi"/>
                <w:sz w:val="24"/>
                <w:szCs w:val="24"/>
              </w:rPr>
            </w:pPr>
            <w:r w:rsidRPr="00F049B2">
              <w:rPr>
                <w:rFonts w:cstheme="minorHAnsi"/>
                <w:sz w:val="24"/>
                <w:szCs w:val="24"/>
              </w:rPr>
              <w:t>PRESENT:</w:t>
            </w:r>
          </w:p>
        </w:tc>
        <w:tc>
          <w:tcPr>
            <w:tcW w:w="7830" w:type="dxa"/>
          </w:tcPr>
          <w:p w14:paraId="2354D7E1" w14:textId="332B3D85" w:rsidR="002E2642" w:rsidRDefault="00E769F0" w:rsidP="00910461">
            <w:pPr>
              <w:rPr>
                <w:rFonts w:cstheme="minorHAnsi"/>
                <w:sz w:val="24"/>
                <w:szCs w:val="24"/>
              </w:rPr>
            </w:pPr>
            <w:proofErr w:type="spellStart"/>
            <w:r>
              <w:rPr>
                <w:rFonts w:cstheme="minorHAnsi"/>
                <w:sz w:val="24"/>
                <w:szCs w:val="24"/>
              </w:rPr>
              <w:t>C.Christopher</w:t>
            </w:r>
            <w:proofErr w:type="spellEnd"/>
            <w:r>
              <w:rPr>
                <w:rFonts w:cstheme="minorHAnsi"/>
                <w:sz w:val="24"/>
                <w:szCs w:val="24"/>
              </w:rPr>
              <w:t>,</w:t>
            </w:r>
            <w:r w:rsidR="00910461">
              <w:rPr>
                <w:rFonts w:cstheme="minorHAnsi"/>
                <w:sz w:val="24"/>
                <w:szCs w:val="24"/>
              </w:rPr>
              <w:t xml:space="preserve"> </w:t>
            </w:r>
            <w:proofErr w:type="spellStart"/>
            <w:r w:rsidR="00910461">
              <w:rPr>
                <w:rFonts w:cstheme="minorHAnsi"/>
                <w:sz w:val="24"/>
                <w:szCs w:val="24"/>
              </w:rPr>
              <w:t>M.Franks</w:t>
            </w:r>
            <w:proofErr w:type="spellEnd"/>
            <w:r w:rsidR="00910461">
              <w:rPr>
                <w:rFonts w:cstheme="minorHAnsi"/>
                <w:sz w:val="24"/>
                <w:szCs w:val="24"/>
              </w:rPr>
              <w:t xml:space="preserve">, </w:t>
            </w:r>
            <w:r w:rsidR="00564E74">
              <w:rPr>
                <w:rFonts w:cstheme="minorHAnsi"/>
                <w:sz w:val="24"/>
                <w:szCs w:val="24"/>
              </w:rPr>
              <w:t xml:space="preserve"> </w:t>
            </w:r>
            <w:proofErr w:type="spellStart"/>
            <w:r w:rsidR="00F31328">
              <w:rPr>
                <w:rFonts w:cstheme="minorHAnsi"/>
                <w:sz w:val="24"/>
                <w:szCs w:val="24"/>
              </w:rPr>
              <w:t>J.Jones</w:t>
            </w:r>
            <w:proofErr w:type="spellEnd"/>
            <w:r w:rsidR="00A52006">
              <w:rPr>
                <w:rFonts w:cstheme="minorHAnsi"/>
                <w:sz w:val="24"/>
                <w:szCs w:val="24"/>
              </w:rPr>
              <w:t xml:space="preserve">, </w:t>
            </w:r>
            <w:r w:rsidR="00910461">
              <w:rPr>
                <w:rFonts w:cstheme="minorHAnsi"/>
                <w:sz w:val="24"/>
                <w:szCs w:val="24"/>
              </w:rPr>
              <w:t xml:space="preserve"> </w:t>
            </w:r>
            <w:proofErr w:type="spellStart"/>
            <w:r w:rsidR="000B1192">
              <w:rPr>
                <w:rFonts w:cstheme="minorHAnsi"/>
                <w:sz w:val="24"/>
                <w:szCs w:val="24"/>
              </w:rPr>
              <w:t>K.Lyons</w:t>
            </w:r>
            <w:proofErr w:type="spellEnd"/>
            <w:r w:rsidR="000B1192">
              <w:rPr>
                <w:rFonts w:cstheme="minorHAnsi"/>
                <w:sz w:val="24"/>
                <w:szCs w:val="24"/>
              </w:rPr>
              <w:t xml:space="preserve">, </w:t>
            </w:r>
            <w:proofErr w:type="spellStart"/>
            <w:r w:rsidR="00910461">
              <w:rPr>
                <w:rFonts w:cstheme="minorHAnsi"/>
                <w:sz w:val="24"/>
                <w:szCs w:val="24"/>
              </w:rPr>
              <w:t>G.Moore,</w:t>
            </w:r>
            <w:r w:rsidR="000B1192">
              <w:rPr>
                <w:rFonts w:cstheme="minorHAnsi"/>
                <w:sz w:val="24"/>
                <w:szCs w:val="24"/>
              </w:rPr>
              <w:t>C.Pitchford</w:t>
            </w:r>
            <w:proofErr w:type="spellEnd"/>
            <w:r w:rsidR="000B1192">
              <w:rPr>
                <w:rFonts w:cstheme="minorHAnsi"/>
                <w:sz w:val="24"/>
                <w:szCs w:val="24"/>
              </w:rPr>
              <w:t>,</w:t>
            </w:r>
            <w:r w:rsidR="00564E74">
              <w:rPr>
                <w:rFonts w:cstheme="minorHAnsi"/>
                <w:sz w:val="24"/>
                <w:szCs w:val="24"/>
              </w:rPr>
              <w:t xml:space="preserve"> </w:t>
            </w:r>
            <w:proofErr w:type="spellStart"/>
            <w:r w:rsidR="00910461">
              <w:rPr>
                <w:rFonts w:cstheme="minorHAnsi"/>
                <w:sz w:val="24"/>
                <w:szCs w:val="24"/>
              </w:rPr>
              <w:t>M</w:t>
            </w:r>
            <w:r w:rsidR="00564E74">
              <w:rPr>
                <w:rFonts w:cstheme="minorHAnsi"/>
                <w:sz w:val="24"/>
                <w:szCs w:val="24"/>
              </w:rPr>
              <w:t>.Underwood</w:t>
            </w:r>
            <w:proofErr w:type="spellEnd"/>
            <w:r w:rsidR="00564E74">
              <w:rPr>
                <w:rFonts w:cstheme="minorHAnsi"/>
                <w:sz w:val="24"/>
                <w:szCs w:val="24"/>
              </w:rPr>
              <w:t>,</w:t>
            </w:r>
            <w:r w:rsidR="00910461">
              <w:rPr>
                <w:rFonts w:cstheme="minorHAnsi"/>
                <w:sz w:val="24"/>
                <w:szCs w:val="24"/>
              </w:rPr>
              <w:t xml:space="preserve"> </w:t>
            </w:r>
            <w:r w:rsidR="00A52006">
              <w:rPr>
                <w:rFonts w:cstheme="minorHAnsi"/>
                <w:sz w:val="24"/>
                <w:szCs w:val="24"/>
              </w:rPr>
              <w:t>M. Warren</w:t>
            </w:r>
          </w:p>
          <w:p w14:paraId="54472B17" w14:textId="5FDC5925" w:rsidR="000B1203" w:rsidRPr="00EA70AC" w:rsidRDefault="000B1203" w:rsidP="00910461">
            <w:pPr>
              <w:rPr>
                <w:rFonts w:cstheme="minorHAnsi"/>
                <w:sz w:val="16"/>
                <w:szCs w:val="16"/>
              </w:rPr>
            </w:pPr>
          </w:p>
        </w:tc>
      </w:tr>
      <w:tr w:rsidR="002E2642" w:rsidRPr="002C39DB" w14:paraId="62EAB193" w14:textId="77777777" w:rsidTr="00CC6C9A">
        <w:tc>
          <w:tcPr>
            <w:tcW w:w="2160" w:type="dxa"/>
          </w:tcPr>
          <w:p w14:paraId="27074D6A" w14:textId="77777777" w:rsidR="002E2642" w:rsidRPr="00F049B2" w:rsidRDefault="002E2642" w:rsidP="00707EFC">
            <w:pPr>
              <w:rPr>
                <w:rFonts w:cstheme="minorHAnsi"/>
                <w:sz w:val="24"/>
                <w:szCs w:val="24"/>
              </w:rPr>
            </w:pPr>
            <w:r w:rsidRPr="00F049B2">
              <w:rPr>
                <w:rFonts w:cstheme="minorHAnsi"/>
                <w:sz w:val="24"/>
                <w:szCs w:val="24"/>
              </w:rPr>
              <w:t>ABSENT:</w:t>
            </w:r>
          </w:p>
        </w:tc>
        <w:tc>
          <w:tcPr>
            <w:tcW w:w="7830" w:type="dxa"/>
          </w:tcPr>
          <w:p w14:paraId="0A202334" w14:textId="495DEC6D" w:rsidR="0011734F" w:rsidRDefault="00564E74" w:rsidP="00707EFC">
            <w:pPr>
              <w:jc w:val="both"/>
              <w:rPr>
                <w:rFonts w:cstheme="minorHAnsi"/>
                <w:sz w:val="24"/>
                <w:szCs w:val="24"/>
              </w:rPr>
            </w:pPr>
            <w:r>
              <w:rPr>
                <w:rFonts w:cstheme="minorHAnsi"/>
                <w:sz w:val="24"/>
                <w:szCs w:val="24"/>
              </w:rPr>
              <w:t>G. Patterson-Gladney</w:t>
            </w:r>
          </w:p>
          <w:p w14:paraId="32EA55CF" w14:textId="4A250AE7" w:rsidR="000B1203" w:rsidRPr="00EA70AC" w:rsidRDefault="000B1203" w:rsidP="00707EFC">
            <w:pPr>
              <w:jc w:val="both"/>
              <w:rPr>
                <w:rFonts w:cstheme="minorHAnsi"/>
                <w:sz w:val="16"/>
                <w:szCs w:val="16"/>
              </w:rPr>
            </w:pPr>
          </w:p>
        </w:tc>
      </w:tr>
      <w:tr w:rsidR="002E2642" w:rsidRPr="002C39DB" w14:paraId="4C3CBEA5" w14:textId="77777777" w:rsidTr="00CC6C9A">
        <w:trPr>
          <w:trHeight w:val="108"/>
        </w:trPr>
        <w:tc>
          <w:tcPr>
            <w:tcW w:w="2160" w:type="dxa"/>
          </w:tcPr>
          <w:p w14:paraId="60AB4A43" w14:textId="77777777" w:rsidR="002E2642" w:rsidRPr="00F049B2" w:rsidRDefault="002E2642" w:rsidP="00707EFC">
            <w:pPr>
              <w:rPr>
                <w:rFonts w:cstheme="minorHAnsi"/>
                <w:sz w:val="24"/>
                <w:szCs w:val="24"/>
              </w:rPr>
            </w:pPr>
            <w:r w:rsidRPr="00F049B2">
              <w:rPr>
                <w:rFonts w:cstheme="minorHAnsi"/>
                <w:sz w:val="24"/>
                <w:szCs w:val="24"/>
              </w:rPr>
              <w:t>GUESTS:</w:t>
            </w:r>
          </w:p>
        </w:tc>
        <w:tc>
          <w:tcPr>
            <w:tcW w:w="7830" w:type="dxa"/>
          </w:tcPr>
          <w:p w14:paraId="604D4785" w14:textId="3780A4A2" w:rsidR="00BF2F9C" w:rsidRDefault="000B1192" w:rsidP="00707EFC">
            <w:pPr>
              <w:jc w:val="both"/>
              <w:rPr>
                <w:rFonts w:cstheme="minorHAnsi"/>
                <w:sz w:val="24"/>
                <w:szCs w:val="24"/>
              </w:rPr>
            </w:pPr>
            <w:r>
              <w:rPr>
                <w:rFonts w:cstheme="minorHAnsi"/>
                <w:sz w:val="24"/>
                <w:szCs w:val="24"/>
              </w:rPr>
              <w:t>None</w:t>
            </w:r>
          </w:p>
          <w:p w14:paraId="6E8054A9" w14:textId="60A97729" w:rsidR="004816FF" w:rsidRPr="00EA70AC" w:rsidRDefault="004816FF" w:rsidP="00707EFC">
            <w:pPr>
              <w:jc w:val="both"/>
              <w:rPr>
                <w:rFonts w:cstheme="minorHAnsi"/>
                <w:sz w:val="16"/>
                <w:szCs w:val="16"/>
              </w:rPr>
            </w:pPr>
          </w:p>
        </w:tc>
      </w:tr>
      <w:tr w:rsidR="002E2642" w:rsidRPr="002C39DB" w14:paraId="57BF5C23" w14:textId="77777777" w:rsidTr="00BF36D6">
        <w:tc>
          <w:tcPr>
            <w:tcW w:w="2160" w:type="dxa"/>
          </w:tcPr>
          <w:p w14:paraId="516AA578" w14:textId="77777777" w:rsidR="002E2642" w:rsidRPr="00F049B2" w:rsidRDefault="002E2642" w:rsidP="00707EFC">
            <w:pPr>
              <w:rPr>
                <w:rFonts w:cstheme="minorHAnsi"/>
                <w:sz w:val="24"/>
                <w:szCs w:val="24"/>
              </w:rPr>
            </w:pPr>
            <w:r w:rsidRPr="00F049B2">
              <w:rPr>
                <w:rFonts w:cstheme="minorHAnsi"/>
                <w:sz w:val="24"/>
                <w:szCs w:val="24"/>
              </w:rPr>
              <w:t>STAFF:</w:t>
            </w:r>
          </w:p>
        </w:tc>
        <w:tc>
          <w:tcPr>
            <w:tcW w:w="7830" w:type="dxa"/>
          </w:tcPr>
          <w:p w14:paraId="4C797CC9" w14:textId="703436DD" w:rsidR="002E2642" w:rsidRDefault="00910461" w:rsidP="00707EFC">
            <w:pPr>
              <w:jc w:val="both"/>
              <w:rPr>
                <w:rFonts w:cstheme="minorHAnsi"/>
                <w:sz w:val="24"/>
                <w:szCs w:val="24"/>
              </w:rPr>
            </w:pPr>
            <w:proofErr w:type="spellStart"/>
            <w:r>
              <w:rPr>
                <w:rFonts w:cstheme="minorHAnsi"/>
                <w:sz w:val="24"/>
                <w:szCs w:val="24"/>
              </w:rPr>
              <w:t>A</w:t>
            </w:r>
            <w:r w:rsidR="00564E74">
              <w:rPr>
                <w:rFonts w:cstheme="minorHAnsi"/>
                <w:sz w:val="24"/>
                <w:szCs w:val="24"/>
              </w:rPr>
              <w:t>.Bushore</w:t>
            </w:r>
            <w:proofErr w:type="spellEnd"/>
            <w:r w:rsidR="00564E74">
              <w:rPr>
                <w:rFonts w:cstheme="minorHAnsi"/>
                <w:sz w:val="24"/>
                <w:szCs w:val="24"/>
              </w:rPr>
              <w:t xml:space="preserve">, </w:t>
            </w:r>
            <w:proofErr w:type="spellStart"/>
            <w:r w:rsidR="00A52006">
              <w:rPr>
                <w:rFonts w:cstheme="minorHAnsi"/>
                <w:sz w:val="24"/>
                <w:szCs w:val="24"/>
              </w:rPr>
              <w:t>G.Chadwick</w:t>
            </w:r>
            <w:proofErr w:type="spellEnd"/>
            <w:r w:rsidR="00A52006">
              <w:rPr>
                <w:rFonts w:cstheme="minorHAnsi"/>
                <w:sz w:val="24"/>
                <w:szCs w:val="24"/>
              </w:rPr>
              <w:t>,</w:t>
            </w:r>
            <w:r w:rsidR="00564E74">
              <w:rPr>
                <w:rFonts w:cstheme="minorHAnsi"/>
                <w:sz w:val="24"/>
                <w:szCs w:val="24"/>
              </w:rPr>
              <w:t xml:space="preserve"> </w:t>
            </w:r>
            <w:proofErr w:type="spellStart"/>
            <w:r w:rsidR="00A52006">
              <w:rPr>
                <w:rFonts w:cstheme="minorHAnsi"/>
                <w:sz w:val="24"/>
                <w:szCs w:val="24"/>
              </w:rPr>
              <w:t>D.Oleneack</w:t>
            </w:r>
            <w:proofErr w:type="spellEnd"/>
            <w:r w:rsidR="00A52006">
              <w:rPr>
                <w:rFonts w:cstheme="minorHAnsi"/>
                <w:sz w:val="24"/>
                <w:szCs w:val="24"/>
              </w:rPr>
              <w:t xml:space="preserve">, </w:t>
            </w:r>
            <w:proofErr w:type="spellStart"/>
            <w:r w:rsidR="00A52006">
              <w:rPr>
                <w:rFonts w:cstheme="minorHAnsi"/>
                <w:sz w:val="24"/>
                <w:szCs w:val="24"/>
              </w:rPr>
              <w:t>K.Smith</w:t>
            </w:r>
            <w:proofErr w:type="spellEnd"/>
            <w:r w:rsidR="00A52006">
              <w:rPr>
                <w:rFonts w:cstheme="minorHAnsi"/>
                <w:sz w:val="24"/>
                <w:szCs w:val="24"/>
              </w:rPr>
              <w:t xml:space="preserve"> Oldham</w:t>
            </w:r>
          </w:p>
          <w:p w14:paraId="4D3079D9" w14:textId="55AC4254" w:rsidR="000B1203" w:rsidRPr="00EA70AC" w:rsidRDefault="000B1203" w:rsidP="00707EFC">
            <w:pPr>
              <w:jc w:val="both"/>
              <w:rPr>
                <w:rFonts w:cstheme="minorHAnsi"/>
                <w:sz w:val="16"/>
                <w:szCs w:val="16"/>
              </w:rPr>
            </w:pPr>
          </w:p>
        </w:tc>
      </w:tr>
      <w:tr w:rsidR="002E2642" w:rsidRPr="002C39DB" w14:paraId="16B0E2E5" w14:textId="77777777" w:rsidTr="00CC6C9A">
        <w:tc>
          <w:tcPr>
            <w:tcW w:w="2160" w:type="dxa"/>
          </w:tcPr>
          <w:p w14:paraId="633E908A" w14:textId="77777777" w:rsidR="002E2642" w:rsidRPr="00F049B2" w:rsidRDefault="002E2642" w:rsidP="00707EFC">
            <w:pPr>
              <w:rPr>
                <w:rFonts w:cstheme="minorHAnsi"/>
                <w:sz w:val="24"/>
                <w:szCs w:val="24"/>
              </w:rPr>
            </w:pPr>
          </w:p>
        </w:tc>
        <w:tc>
          <w:tcPr>
            <w:tcW w:w="7830" w:type="dxa"/>
          </w:tcPr>
          <w:p w14:paraId="723BF890" w14:textId="77777777" w:rsidR="002E2642" w:rsidRDefault="002E2642" w:rsidP="00707EFC">
            <w:pPr>
              <w:jc w:val="both"/>
              <w:rPr>
                <w:rFonts w:cstheme="minorHAnsi"/>
                <w:sz w:val="24"/>
                <w:szCs w:val="24"/>
              </w:rPr>
            </w:pPr>
            <w:r>
              <w:rPr>
                <w:rFonts w:cstheme="minorHAnsi"/>
                <w:sz w:val="24"/>
                <w:szCs w:val="24"/>
              </w:rPr>
              <w:t xml:space="preserve">The meeting attendees stood and recited the SMCAA mission statement. </w:t>
            </w:r>
          </w:p>
          <w:p w14:paraId="01BBA4E0" w14:textId="77777777" w:rsidR="002E2642" w:rsidRPr="00EA70AC" w:rsidRDefault="002E2642" w:rsidP="00707EFC">
            <w:pPr>
              <w:jc w:val="both"/>
              <w:rPr>
                <w:rFonts w:cstheme="minorHAnsi"/>
                <w:sz w:val="16"/>
                <w:szCs w:val="16"/>
              </w:rPr>
            </w:pPr>
          </w:p>
        </w:tc>
      </w:tr>
      <w:tr w:rsidR="002E2642" w:rsidRPr="00AD3386" w14:paraId="7CD6C6A0" w14:textId="77777777" w:rsidTr="00BF36D6">
        <w:tc>
          <w:tcPr>
            <w:tcW w:w="2160" w:type="dxa"/>
          </w:tcPr>
          <w:p w14:paraId="1AFD238B" w14:textId="77777777" w:rsidR="002E2642" w:rsidRPr="00A54F9C" w:rsidRDefault="002E2642" w:rsidP="00707EFC">
            <w:pPr>
              <w:rPr>
                <w:rFonts w:cstheme="minorHAnsi"/>
                <w:sz w:val="24"/>
                <w:szCs w:val="24"/>
              </w:rPr>
            </w:pPr>
            <w:r w:rsidRPr="00A54F9C">
              <w:rPr>
                <w:rFonts w:cstheme="minorHAnsi"/>
                <w:sz w:val="24"/>
                <w:szCs w:val="24"/>
              </w:rPr>
              <w:t>QUORUM:</w:t>
            </w:r>
          </w:p>
        </w:tc>
        <w:tc>
          <w:tcPr>
            <w:tcW w:w="7830" w:type="dxa"/>
          </w:tcPr>
          <w:p w14:paraId="7C494663" w14:textId="5A06A8D0" w:rsidR="002E2642" w:rsidRPr="00A54F9C" w:rsidRDefault="002E2642" w:rsidP="00707EFC">
            <w:pPr>
              <w:jc w:val="both"/>
              <w:rPr>
                <w:rFonts w:cstheme="minorHAnsi"/>
                <w:sz w:val="24"/>
                <w:szCs w:val="24"/>
              </w:rPr>
            </w:pPr>
            <w:r w:rsidRPr="00A54F9C">
              <w:rPr>
                <w:rFonts w:cstheme="minorHAnsi"/>
                <w:sz w:val="24"/>
                <w:szCs w:val="24"/>
              </w:rPr>
              <w:t xml:space="preserve">A quorum was established and the </w:t>
            </w:r>
            <w:r w:rsidR="00680779" w:rsidRPr="00A54F9C">
              <w:rPr>
                <w:rFonts w:cstheme="minorHAnsi"/>
                <w:sz w:val="24"/>
                <w:szCs w:val="24"/>
              </w:rPr>
              <w:t xml:space="preserve">meeting was called to order at </w:t>
            </w:r>
            <w:r w:rsidR="00A52006">
              <w:rPr>
                <w:rFonts w:cstheme="minorHAnsi"/>
                <w:sz w:val="24"/>
                <w:szCs w:val="24"/>
              </w:rPr>
              <w:t>6:</w:t>
            </w:r>
            <w:r w:rsidR="00721A8B">
              <w:rPr>
                <w:rFonts w:cstheme="minorHAnsi"/>
                <w:sz w:val="24"/>
                <w:szCs w:val="24"/>
              </w:rPr>
              <w:t>00</w:t>
            </w:r>
            <w:r w:rsidR="00A52006">
              <w:rPr>
                <w:rFonts w:cstheme="minorHAnsi"/>
                <w:sz w:val="24"/>
                <w:szCs w:val="24"/>
              </w:rPr>
              <w:t>pm</w:t>
            </w:r>
          </w:p>
          <w:p w14:paraId="221E3B54" w14:textId="77777777" w:rsidR="002E2642" w:rsidRPr="00EA70AC" w:rsidRDefault="002E2642" w:rsidP="00707EFC">
            <w:pPr>
              <w:jc w:val="both"/>
              <w:rPr>
                <w:rFonts w:cstheme="minorHAnsi"/>
                <w:sz w:val="16"/>
                <w:szCs w:val="16"/>
              </w:rPr>
            </w:pPr>
          </w:p>
        </w:tc>
      </w:tr>
      <w:tr w:rsidR="002E2642" w:rsidRPr="00AD3386" w14:paraId="1528A53A" w14:textId="77777777" w:rsidTr="00BF36D6">
        <w:tc>
          <w:tcPr>
            <w:tcW w:w="2160" w:type="dxa"/>
          </w:tcPr>
          <w:p w14:paraId="568EE268" w14:textId="26DFCEDB" w:rsidR="002E2642" w:rsidRPr="00A54F9C" w:rsidRDefault="002E2642" w:rsidP="00707EFC">
            <w:pPr>
              <w:rPr>
                <w:rFonts w:cstheme="minorHAnsi"/>
                <w:sz w:val="24"/>
                <w:szCs w:val="24"/>
              </w:rPr>
            </w:pPr>
            <w:r w:rsidRPr="00A54F9C">
              <w:rPr>
                <w:rFonts w:cstheme="minorHAnsi"/>
                <w:sz w:val="24"/>
                <w:szCs w:val="24"/>
              </w:rPr>
              <w:t>A</w:t>
            </w:r>
            <w:r w:rsidR="00BF36D6" w:rsidRPr="00A54F9C">
              <w:rPr>
                <w:rFonts w:cstheme="minorHAnsi"/>
                <w:sz w:val="24"/>
                <w:szCs w:val="24"/>
              </w:rPr>
              <w:t>GENDA A</w:t>
            </w:r>
            <w:r w:rsidRPr="00A54F9C">
              <w:rPr>
                <w:rFonts w:cstheme="minorHAnsi"/>
                <w:sz w:val="24"/>
                <w:szCs w:val="24"/>
              </w:rPr>
              <w:t>CTION:</w:t>
            </w:r>
          </w:p>
        </w:tc>
        <w:tc>
          <w:tcPr>
            <w:tcW w:w="7830" w:type="dxa"/>
          </w:tcPr>
          <w:p w14:paraId="42909A68" w14:textId="03C6C78B" w:rsidR="002E2642" w:rsidRPr="00A54F9C" w:rsidRDefault="002E2642" w:rsidP="00707EFC">
            <w:pPr>
              <w:jc w:val="both"/>
              <w:rPr>
                <w:rFonts w:cstheme="minorHAnsi"/>
                <w:sz w:val="24"/>
                <w:szCs w:val="24"/>
              </w:rPr>
            </w:pPr>
            <w:r w:rsidRPr="00A54F9C">
              <w:rPr>
                <w:rFonts w:cstheme="minorHAnsi"/>
                <w:sz w:val="24"/>
                <w:szCs w:val="24"/>
              </w:rPr>
              <w:t xml:space="preserve">Motion made </w:t>
            </w:r>
            <w:r w:rsidR="000D1F68" w:rsidRPr="00A54F9C">
              <w:rPr>
                <w:rFonts w:cstheme="minorHAnsi"/>
                <w:sz w:val="24"/>
                <w:szCs w:val="24"/>
              </w:rPr>
              <w:t xml:space="preserve">by </w:t>
            </w:r>
            <w:proofErr w:type="spellStart"/>
            <w:r w:rsidR="00F31328">
              <w:rPr>
                <w:rFonts w:cstheme="minorHAnsi"/>
                <w:sz w:val="24"/>
                <w:szCs w:val="24"/>
              </w:rPr>
              <w:t>J.Jones</w:t>
            </w:r>
            <w:proofErr w:type="spellEnd"/>
            <w:r w:rsidR="00E769F0">
              <w:rPr>
                <w:rFonts w:cstheme="minorHAnsi"/>
                <w:sz w:val="24"/>
                <w:szCs w:val="24"/>
              </w:rPr>
              <w:t xml:space="preserve"> </w:t>
            </w:r>
            <w:r w:rsidRPr="00A54F9C">
              <w:rPr>
                <w:rFonts w:cstheme="minorHAnsi"/>
                <w:sz w:val="24"/>
                <w:szCs w:val="24"/>
              </w:rPr>
              <w:t xml:space="preserve">to accept the </w:t>
            </w:r>
            <w:r w:rsidR="00564E74">
              <w:rPr>
                <w:rFonts w:cstheme="minorHAnsi"/>
                <w:sz w:val="24"/>
                <w:szCs w:val="24"/>
              </w:rPr>
              <w:t>August 16</w:t>
            </w:r>
            <w:r w:rsidR="00DE4448">
              <w:rPr>
                <w:rFonts w:cstheme="minorHAnsi"/>
                <w:sz w:val="24"/>
                <w:szCs w:val="24"/>
              </w:rPr>
              <w:t>, 2023</w:t>
            </w:r>
            <w:r w:rsidR="00721A8B">
              <w:rPr>
                <w:rFonts w:cstheme="minorHAnsi"/>
                <w:sz w:val="24"/>
                <w:szCs w:val="24"/>
              </w:rPr>
              <w:t xml:space="preserve"> Agenda, </w:t>
            </w:r>
            <w:r w:rsidRPr="00A54F9C">
              <w:rPr>
                <w:rFonts w:cstheme="minorHAnsi"/>
                <w:sz w:val="24"/>
                <w:szCs w:val="24"/>
              </w:rPr>
              <w:t xml:space="preserve">seconded by </w:t>
            </w:r>
            <w:proofErr w:type="spellStart"/>
            <w:r w:rsidR="00564E74">
              <w:rPr>
                <w:rFonts w:cstheme="minorHAnsi"/>
                <w:sz w:val="24"/>
                <w:szCs w:val="24"/>
              </w:rPr>
              <w:t>K</w:t>
            </w:r>
            <w:r w:rsidR="00F31328">
              <w:rPr>
                <w:rFonts w:cstheme="minorHAnsi"/>
                <w:sz w:val="24"/>
                <w:szCs w:val="24"/>
              </w:rPr>
              <w:t>.</w:t>
            </w:r>
            <w:r w:rsidR="00564E74">
              <w:rPr>
                <w:rFonts w:cstheme="minorHAnsi"/>
                <w:sz w:val="24"/>
                <w:szCs w:val="24"/>
              </w:rPr>
              <w:t>Lyons</w:t>
            </w:r>
            <w:proofErr w:type="spellEnd"/>
            <w:r w:rsidR="00B77F81">
              <w:rPr>
                <w:rFonts w:cstheme="minorHAnsi"/>
                <w:sz w:val="24"/>
                <w:szCs w:val="24"/>
              </w:rPr>
              <w:t>.</w:t>
            </w:r>
            <w:r w:rsidRPr="00A54F9C">
              <w:rPr>
                <w:rFonts w:cstheme="minorHAnsi"/>
                <w:sz w:val="24"/>
                <w:szCs w:val="24"/>
              </w:rPr>
              <w:t xml:space="preserve"> Unanimous approval; motion carried.</w:t>
            </w:r>
          </w:p>
          <w:p w14:paraId="40804D77" w14:textId="77777777" w:rsidR="002E2642" w:rsidRPr="00EA70AC" w:rsidRDefault="002E2642" w:rsidP="00707EFC">
            <w:pPr>
              <w:jc w:val="both"/>
              <w:rPr>
                <w:rFonts w:cstheme="minorHAnsi"/>
                <w:sz w:val="16"/>
                <w:szCs w:val="16"/>
              </w:rPr>
            </w:pPr>
          </w:p>
        </w:tc>
      </w:tr>
      <w:tr w:rsidR="002E2642" w:rsidRPr="00AD3386" w14:paraId="0184CB60" w14:textId="77777777" w:rsidTr="00BF36D6">
        <w:tc>
          <w:tcPr>
            <w:tcW w:w="2160" w:type="dxa"/>
          </w:tcPr>
          <w:p w14:paraId="53575120" w14:textId="084A6088" w:rsidR="002E2642" w:rsidRPr="00A54F9C" w:rsidRDefault="00BF36D6" w:rsidP="00707EFC">
            <w:pPr>
              <w:rPr>
                <w:rFonts w:cstheme="minorHAnsi"/>
                <w:sz w:val="24"/>
                <w:szCs w:val="24"/>
              </w:rPr>
            </w:pPr>
            <w:r w:rsidRPr="00A54F9C">
              <w:rPr>
                <w:rFonts w:cstheme="minorHAnsi"/>
                <w:sz w:val="24"/>
                <w:szCs w:val="24"/>
              </w:rPr>
              <w:t xml:space="preserve">MINUTES </w:t>
            </w:r>
            <w:r w:rsidR="002E2642" w:rsidRPr="00A54F9C">
              <w:rPr>
                <w:rFonts w:cstheme="minorHAnsi"/>
                <w:sz w:val="24"/>
                <w:szCs w:val="24"/>
              </w:rPr>
              <w:t>ACTION:</w:t>
            </w:r>
          </w:p>
        </w:tc>
        <w:tc>
          <w:tcPr>
            <w:tcW w:w="7830" w:type="dxa"/>
          </w:tcPr>
          <w:p w14:paraId="6F66406C" w14:textId="56A8060C" w:rsidR="00BF2F9C" w:rsidRPr="002106B9" w:rsidRDefault="00BF2F9C" w:rsidP="00707EFC">
            <w:pPr>
              <w:jc w:val="both"/>
              <w:rPr>
                <w:rFonts w:cstheme="minorHAnsi"/>
                <w:sz w:val="24"/>
                <w:szCs w:val="24"/>
              </w:rPr>
            </w:pPr>
            <w:r w:rsidRPr="002106B9">
              <w:rPr>
                <w:rFonts w:cstheme="minorHAnsi"/>
                <w:sz w:val="24"/>
                <w:szCs w:val="24"/>
              </w:rPr>
              <w:t xml:space="preserve">Motion to approve the </w:t>
            </w:r>
            <w:r w:rsidR="00564E74">
              <w:rPr>
                <w:rFonts w:cstheme="minorHAnsi"/>
                <w:sz w:val="24"/>
                <w:szCs w:val="24"/>
              </w:rPr>
              <w:t>June 21</w:t>
            </w:r>
            <w:r w:rsidR="00DE4448">
              <w:rPr>
                <w:rFonts w:cstheme="minorHAnsi"/>
                <w:sz w:val="24"/>
                <w:szCs w:val="24"/>
              </w:rPr>
              <w:t>, 2023</w:t>
            </w:r>
            <w:r w:rsidRPr="002106B9">
              <w:rPr>
                <w:rFonts w:cstheme="minorHAnsi"/>
                <w:sz w:val="24"/>
                <w:szCs w:val="24"/>
              </w:rPr>
              <w:t xml:space="preserve"> Board Minutes was made by</w:t>
            </w:r>
            <w:r w:rsidR="00B77F81">
              <w:rPr>
                <w:rFonts w:cstheme="minorHAnsi"/>
                <w:sz w:val="24"/>
                <w:szCs w:val="24"/>
              </w:rPr>
              <w:t xml:space="preserve"> </w:t>
            </w:r>
            <w:proofErr w:type="spellStart"/>
            <w:r w:rsidR="00564E74">
              <w:rPr>
                <w:rFonts w:cstheme="minorHAnsi"/>
                <w:sz w:val="24"/>
                <w:szCs w:val="24"/>
              </w:rPr>
              <w:t>M</w:t>
            </w:r>
            <w:r w:rsidR="00721A8B">
              <w:rPr>
                <w:rFonts w:cstheme="minorHAnsi"/>
                <w:sz w:val="24"/>
                <w:szCs w:val="24"/>
              </w:rPr>
              <w:t>.</w:t>
            </w:r>
            <w:r w:rsidR="00564E74">
              <w:rPr>
                <w:rFonts w:cstheme="minorHAnsi"/>
                <w:sz w:val="24"/>
                <w:szCs w:val="24"/>
              </w:rPr>
              <w:t>Underwood</w:t>
            </w:r>
            <w:proofErr w:type="spellEnd"/>
            <w:r w:rsidR="0011734F" w:rsidRPr="002106B9">
              <w:rPr>
                <w:rFonts w:cstheme="minorHAnsi"/>
                <w:sz w:val="24"/>
                <w:szCs w:val="24"/>
              </w:rPr>
              <w:t>,</w:t>
            </w:r>
            <w:r w:rsidRPr="002106B9">
              <w:rPr>
                <w:rFonts w:cstheme="minorHAnsi"/>
                <w:b/>
                <w:sz w:val="24"/>
                <w:szCs w:val="24"/>
              </w:rPr>
              <w:t xml:space="preserve"> </w:t>
            </w:r>
            <w:r w:rsidRPr="002106B9">
              <w:rPr>
                <w:rFonts w:cstheme="minorHAnsi"/>
                <w:sz w:val="24"/>
                <w:szCs w:val="24"/>
              </w:rPr>
              <w:t xml:space="preserve">seconded </w:t>
            </w:r>
            <w:r w:rsidRPr="00B77F81">
              <w:rPr>
                <w:rFonts w:cstheme="minorHAnsi"/>
                <w:sz w:val="24"/>
                <w:szCs w:val="24"/>
              </w:rPr>
              <w:t xml:space="preserve">by </w:t>
            </w:r>
            <w:proofErr w:type="spellStart"/>
            <w:r w:rsidR="00F31328">
              <w:rPr>
                <w:rFonts w:cstheme="minorHAnsi"/>
                <w:sz w:val="24"/>
                <w:szCs w:val="24"/>
              </w:rPr>
              <w:t>J.Jones</w:t>
            </w:r>
            <w:proofErr w:type="spellEnd"/>
            <w:r w:rsidR="0011734F" w:rsidRPr="00B77F81">
              <w:rPr>
                <w:rFonts w:cstheme="minorHAnsi"/>
                <w:sz w:val="24"/>
                <w:szCs w:val="24"/>
              </w:rPr>
              <w:t xml:space="preserve">. </w:t>
            </w:r>
            <w:r w:rsidRPr="00B77F81">
              <w:rPr>
                <w:rFonts w:cstheme="minorHAnsi"/>
                <w:sz w:val="24"/>
                <w:szCs w:val="24"/>
              </w:rPr>
              <w:t>Unanimous approval; motion carried.</w:t>
            </w:r>
          </w:p>
          <w:p w14:paraId="64C8AC3F" w14:textId="0922B66D" w:rsidR="002E2642" w:rsidRPr="00EA70AC" w:rsidRDefault="002E2642" w:rsidP="00707EFC">
            <w:pPr>
              <w:jc w:val="both"/>
              <w:rPr>
                <w:rFonts w:cstheme="minorHAnsi"/>
                <w:sz w:val="16"/>
                <w:szCs w:val="16"/>
              </w:rPr>
            </w:pPr>
          </w:p>
        </w:tc>
      </w:tr>
      <w:tr w:rsidR="00C00105" w:rsidRPr="00AD3386" w14:paraId="27FA9163" w14:textId="77777777" w:rsidTr="00BF36D6">
        <w:tc>
          <w:tcPr>
            <w:tcW w:w="2160" w:type="dxa"/>
          </w:tcPr>
          <w:p w14:paraId="0AD2E0E0" w14:textId="059B9C01" w:rsidR="00C00105" w:rsidRPr="00F7654D" w:rsidRDefault="00C00105" w:rsidP="00707EFC">
            <w:pPr>
              <w:rPr>
                <w:rFonts w:cstheme="minorHAnsi"/>
                <w:sz w:val="24"/>
                <w:szCs w:val="24"/>
              </w:rPr>
            </w:pPr>
            <w:r w:rsidRPr="00F7654D">
              <w:rPr>
                <w:rFonts w:cstheme="minorHAnsi"/>
                <w:sz w:val="24"/>
                <w:szCs w:val="24"/>
              </w:rPr>
              <w:t>OFFICERS’ REPORT:</w:t>
            </w:r>
          </w:p>
        </w:tc>
        <w:tc>
          <w:tcPr>
            <w:tcW w:w="7830" w:type="dxa"/>
          </w:tcPr>
          <w:p w14:paraId="665D434E" w14:textId="77777777" w:rsidR="00C60031" w:rsidRDefault="00B77F81" w:rsidP="00707EFC">
            <w:pPr>
              <w:jc w:val="both"/>
              <w:rPr>
                <w:rFonts w:cstheme="minorHAnsi"/>
                <w:sz w:val="24"/>
                <w:szCs w:val="24"/>
              </w:rPr>
            </w:pPr>
            <w:r>
              <w:rPr>
                <w:rFonts w:cstheme="minorHAnsi"/>
                <w:sz w:val="24"/>
                <w:szCs w:val="24"/>
              </w:rPr>
              <w:t>None</w:t>
            </w:r>
          </w:p>
          <w:p w14:paraId="5709A48D" w14:textId="0FE52F89" w:rsidR="000B1203" w:rsidRPr="00EA70AC" w:rsidRDefault="000B1203" w:rsidP="00707EFC">
            <w:pPr>
              <w:jc w:val="both"/>
              <w:rPr>
                <w:rFonts w:cstheme="minorHAnsi"/>
                <w:sz w:val="16"/>
                <w:szCs w:val="16"/>
              </w:rPr>
            </w:pPr>
          </w:p>
        </w:tc>
      </w:tr>
      <w:tr w:rsidR="0011734F" w:rsidRPr="00AD3386" w14:paraId="1A66A7D0" w14:textId="77777777" w:rsidTr="00BF36D6">
        <w:tc>
          <w:tcPr>
            <w:tcW w:w="2160" w:type="dxa"/>
          </w:tcPr>
          <w:p w14:paraId="5AE8B808" w14:textId="77777777" w:rsidR="0011734F" w:rsidRDefault="0011734F" w:rsidP="00707EFC">
            <w:pPr>
              <w:rPr>
                <w:rFonts w:cstheme="minorHAnsi"/>
                <w:sz w:val="24"/>
                <w:szCs w:val="24"/>
              </w:rPr>
            </w:pPr>
            <w:r>
              <w:rPr>
                <w:rFonts w:cstheme="minorHAnsi"/>
                <w:sz w:val="24"/>
                <w:szCs w:val="24"/>
              </w:rPr>
              <w:t>OLD BUSINESS:</w:t>
            </w:r>
          </w:p>
          <w:p w14:paraId="7A45D7D4" w14:textId="2F367254" w:rsidR="00BD2E86" w:rsidRPr="00EA70AC" w:rsidRDefault="00BD2E86" w:rsidP="00707EFC">
            <w:pPr>
              <w:rPr>
                <w:rFonts w:cstheme="minorHAnsi"/>
                <w:sz w:val="16"/>
                <w:szCs w:val="16"/>
              </w:rPr>
            </w:pPr>
          </w:p>
        </w:tc>
        <w:tc>
          <w:tcPr>
            <w:tcW w:w="7830" w:type="dxa"/>
            <w:shd w:val="clear" w:color="auto" w:fill="auto"/>
          </w:tcPr>
          <w:p w14:paraId="49F681FF" w14:textId="13A55F04" w:rsidR="00BD2E86" w:rsidRDefault="00E769F0" w:rsidP="00707EFC">
            <w:pPr>
              <w:jc w:val="both"/>
              <w:rPr>
                <w:rFonts w:cstheme="minorHAnsi"/>
                <w:sz w:val="24"/>
                <w:szCs w:val="24"/>
              </w:rPr>
            </w:pPr>
            <w:r>
              <w:rPr>
                <w:rFonts w:cstheme="minorHAnsi"/>
                <w:sz w:val="24"/>
                <w:szCs w:val="24"/>
              </w:rPr>
              <w:t>None</w:t>
            </w:r>
          </w:p>
          <w:p w14:paraId="6475E888" w14:textId="75B9F5FA" w:rsidR="000B1203" w:rsidRPr="00EA70AC" w:rsidRDefault="000B1203" w:rsidP="00E769F0">
            <w:pPr>
              <w:jc w:val="both"/>
              <w:rPr>
                <w:rFonts w:cstheme="minorHAnsi"/>
                <w:sz w:val="16"/>
                <w:szCs w:val="16"/>
              </w:rPr>
            </w:pPr>
          </w:p>
        </w:tc>
      </w:tr>
      <w:tr w:rsidR="00570F79" w:rsidRPr="00AD3386" w14:paraId="519064D8" w14:textId="77777777" w:rsidTr="00BF36D6">
        <w:tc>
          <w:tcPr>
            <w:tcW w:w="2160" w:type="dxa"/>
          </w:tcPr>
          <w:p w14:paraId="50322E07" w14:textId="77777777" w:rsidR="00570F79" w:rsidRPr="00A861D6" w:rsidRDefault="0011734F" w:rsidP="00707EFC">
            <w:pPr>
              <w:rPr>
                <w:rFonts w:cstheme="minorHAnsi"/>
                <w:sz w:val="24"/>
                <w:szCs w:val="24"/>
              </w:rPr>
            </w:pPr>
            <w:r w:rsidRPr="00A861D6">
              <w:rPr>
                <w:rFonts w:cstheme="minorHAnsi"/>
                <w:sz w:val="24"/>
                <w:szCs w:val="24"/>
              </w:rPr>
              <w:t>NEW BUSINESS:</w:t>
            </w:r>
          </w:p>
          <w:p w14:paraId="6164474C" w14:textId="77777777" w:rsidR="002857CA" w:rsidRPr="00A861D6" w:rsidRDefault="002857CA" w:rsidP="00707EFC">
            <w:pPr>
              <w:rPr>
                <w:rFonts w:cstheme="minorHAnsi"/>
                <w:sz w:val="24"/>
                <w:szCs w:val="24"/>
              </w:rPr>
            </w:pPr>
          </w:p>
          <w:p w14:paraId="5FFC2349" w14:textId="77777777" w:rsidR="002857CA" w:rsidRPr="00A861D6" w:rsidRDefault="002857CA" w:rsidP="00707EFC">
            <w:pPr>
              <w:rPr>
                <w:rFonts w:cstheme="minorHAnsi"/>
                <w:sz w:val="24"/>
                <w:szCs w:val="24"/>
              </w:rPr>
            </w:pPr>
          </w:p>
          <w:p w14:paraId="1C25F593" w14:textId="77777777" w:rsidR="002857CA" w:rsidRPr="00A861D6" w:rsidRDefault="002857CA" w:rsidP="00707EFC">
            <w:pPr>
              <w:rPr>
                <w:rFonts w:cstheme="minorHAnsi"/>
                <w:sz w:val="24"/>
                <w:szCs w:val="24"/>
              </w:rPr>
            </w:pPr>
          </w:p>
          <w:p w14:paraId="0CE7CC71" w14:textId="4CFEA6E6" w:rsidR="002857CA" w:rsidRPr="00A861D6" w:rsidRDefault="002857CA" w:rsidP="00707EFC">
            <w:pPr>
              <w:rPr>
                <w:rFonts w:cstheme="minorHAnsi"/>
                <w:sz w:val="24"/>
                <w:szCs w:val="24"/>
              </w:rPr>
            </w:pPr>
          </w:p>
          <w:p w14:paraId="6055A815" w14:textId="77777777" w:rsidR="009C1BF4" w:rsidRPr="00A861D6" w:rsidRDefault="009C1BF4" w:rsidP="00707EFC">
            <w:pPr>
              <w:rPr>
                <w:rFonts w:cstheme="minorHAnsi"/>
                <w:sz w:val="24"/>
                <w:szCs w:val="24"/>
              </w:rPr>
            </w:pPr>
          </w:p>
          <w:p w14:paraId="0B3C1BB2" w14:textId="78BFFD10" w:rsidR="000B1203" w:rsidRPr="00A861D6" w:rsidRDefault="000B1203" w:rsidP="00707EFC">
            <w:pPr>
              <w:rPr>
                <w:rFonts w:cstheme="minorHAnsi"/>
                <w:sz w:val="24"/>
                <w:szCs w:val="24"/>
              </w:rPr>
            </w:pPr>
          </w:p>
          <w:p w14:paraId="3D40767B" w14:textId="77777777" w:rsidR="00A32837" w:rsidRPr="00A861D6" w:rsidRDefault="00A32837" w:rsidP="00707EFC">
            <w:pPr>
              <w:rPr>
                <w:rFonts w:cstheme="minorHAnsi"/>
                <w:sz w:val="24"/>
                <w:szCs w:val="24"/>
              </w:rPr>
            </w:pPr>
          </w:p>
          <w:p w14:paraId="3AF064AF" w14:textId="3DF6B9BE" w:rsidR="00817A2E" w:rsidRPr="00A861D6" w:rsidRDefault="00817A2E" w:rsidP="00707EFC">
            <w:pPr>
              <w:rPr>
                <w:rFonts w:cstheme="minorHAnsi"/>
                <w:sz w:val="24"/>
                <w:szCs w:val="24"/>
              </w:rPr>
            </w:pPr>
            <w:r w:rsidRPr="00A861D6">
              <w:rPr>
                <w:rFonts w:cstheme="minorHAnsi"/>
                <w:sz w:val="24"/>
                <w:szCs w:val="24"/>
              </w:rPr>
              <w:t>A. ACTION:</w:t>
            </w:r>
          </w:p>
          <w:p w14:paraId="20FB2775" w14:textId="77777777" w:rsidR="00817A2E" w:rsidRPr="00A861D6" w:rsidRDefault="00817A2E" w:rsidP="00707EFC">
            <w:pPr>
              <w:rPr>
                <w:rFonts w:cstheme="minorHAnsi"/>
                <w:sz w:val="24"/>
                <w:szCs w:val="24"/>
              </w:rPr>
            </w:pPr>
          </w:p>
          <w:p w14:paraId="60E303B1" w14:textId="77777777" w:rsidR="00817A2E" w:rsidRPr="00A861D6" w:rsidRDefault="00817A2E" w:rsidP="00707EFC">
            <w:pPr>
              <w:rPr>
                <w:rFonts w:cstheme="minorHAnsi"/>
                <w:sz w:val="24"/>
                <w:szCs w:val="24"/>
              </w:rPr>
            </w:pPr>
          </w:p>
          <w:p w14:paraId="3BFFD020" w14:textId="77777777" w:rsidR="00817A2E" w:rsidRPr="00A861D6" w:rsidRDefault="00817A2E" w:rsidP="00707EFC">
            <w:pPr>
              <w:rPr>
                <w:rFonts w:cstheme="minorHAnsi"/>
                <w:sz w:val="24"/>
                <w:szCs w:val="24"/>
              </w:rPr>
            </w:pPr>
          </w:p>
          <w:p w14:paraId="37C631A9" w14:textId="77777777" w:rsidR="00817A2E" w:rsidRPr="00A861D6" w:rsidRDefault="00817A2E" w:rsidP="00707EFC">
            <w:pPr>
              <w:rPr>
                <w:rFonts w:cstheme="minorHAnsi"/>
                <w:sz w:val="24"/>
                <w:szCs w:val="24"/>
              </w:rPr>
            </w:pPr>
          </w:p>
          <w:p w14:paraId="4D68ED1C" w14:textId="77777777" w:rsidR="00817A2E" w:rsidRPr="00A861D6" w:rsidRDefault="00817A2E" w:rsidP="00707EFC">
            <w:pPr>
              <w:rPr>
                <w:rFonts w:cstheme="minorHAnsi"/>
                <w:sz w:val="24"/>
                <w:szCs w:val="24"/>
              </w:rPr>
            </w:pPr>
          </w:p>
          <w:p w14:paraId="01342E9F" w14:textId="77777777" w:rsidR="00817A2E" w:rsidRPr="00A861D6" w:rsidRDefault="00817A2E" w:rsidP="00707EFC">
            <w:pPr>
              <w:rPr>
                <w:rFonts w:cstheme="minorHAnsi"/>
                <w:sz w:val="24"/>
                <w:szCs w:val="24"/>
              </w:rPr>
            </w:pPr>
          </w:p>
          <w:p w14:paraId="5FEFB4C2" w14:textId="3761E899" w:rsidR="00817A2E" w:rsidRPr="00A861D6" w:rsidRDefault="00817A2E" w:rsidP="00707EFC">
            <w:pPr>
              <w:rPr>
                <w:rFonts w:cstheme="minorHAnsi"/>
                <w:sz w:val="24"/>
                <w:szCs w:val="24"/>
              </w:rPr>
            </w:pPr>
          </w:p>
          <w:p w14:paraId="416F20E1" w14:textId="77777777" w:rsidR="00624627" w:rsidRPr="00A861D6" w:rsidRDefault="00624627" w:rsidP="00707EFC">
            <w:pPr>
              <w:rPr>
                <w:rFonts w:cstheme="minorHAnsi"/>
                <w:sz w:val="24"/>
                <w:szCs w:val="24"/>
              </w:rPr>
            </w:pPr>
          </w:p>
          <w:p w14:paraId="0229C6D9" w14:textId="064EFA5D" w:rsidR="00624627" w:rsidRPr="00A861D6" w:rsidRDefault="00624627" w:rsidP="00707EFC">
            <w:pPr>
              <w:rPr>
                <w:rFonts w:cstheme="minorHAnsi"/>
                <w:sz w:val="24"/>
                <w:szCs w:val="24"/>
              </w:rPr>
            </w:pPr>
          </w:p>
          <w:p w14:paraId="5A34946A" w14:textId="7BFADFC0" w:rsidR="00817A2E" w:rsidRPr="00A861D6" w:rsidRDefault="00817A2E" w:rsidP="00707EFC">
            <w:pPr>
              <w:rPr>
                <w:rFonts w:cstheme="minorHAnsi"/>
                <w:sz w:val="24"/>
                <w:szCs w:val="24"/>
              </w:rPr>
            </w:pPr>
            <w:r w:rsidRPr="00A861D6">
              <w:rPr>
                <w:rFonts w:cstheme="minorHAnsi"/>
                <w:sz w:val="24"/>
                <w:szCs w:val="24"/>
              </w:rPr>
              <w:t>B.ACTION:</w:t>
            </w:r>
          </w:p>
          <w:p w14:paraId="70F622C6" w14:textId="77777777" w:rsidR="00AB325D" w:rsidRPr="00A861D6" w:rsidRDefault="00AB325D" w:rsidP="00707EFC">
            <w:pPr>
              <w:rPr>
                <w:rFonts w:cstheme="minorHAnsi"/>
                <w:sz w:val="24"/>
                <w:szCs w:val="24"/>
              </w:rPr>
            </w:pPr>
          </w:p>
          <w:p w14:paraId="6CD9D879" w14:textId="77777777" w:rsidR="00AB325D" w:rsidRPr="00A861D6" w:rsidRDefault="00AB325D" w:rsidP="00707EFC">
            <w:pPr>
              <w:rPr>
                <w:rFonts w:cstheme="minorHAnsi"/>
                <w:sz w:val="24"/>
                <w:szCs w:val="24"/>
              </w:rPr>
            </w:pPr>
          </w:p>
          <w:p w14:paraId="57FDBAAB" w14:textId="77777777" w:rsidR="00AB325D" w:rsidRPr="00A861D6" w:rsidRDefault="00AB325D" w:rsidP="00707EFC">
            <w:pPr>
              <w:rPr>
                <w:rFonts w:cstheme="minorHAnsi"/>
                <w:sz w:val="24"/>
                <w:szCs w:val="24"/>
              </w:rPr>
            </w:pPr>
          </w:p>
          <w:p w14:paraId="4DE3178E" w14:textId="77777777" w:rsidR="00AB325D" w:rsidRPr="00A861D6" w:rsidRDefault="00AB325D" w:rsidP="00707EFC">
            <w:pPr>
              <w:rPr>
                <w:rFonts w:cstheme="minorHAnsi"/>
                <w:sz w:val="24"/>
                <w:szCs w:val="24"/>
              </w:rPr>
            </w:pPr>
          </w:p>
          <w:p w14:paraId="46B464AD" w14:textId="77777777" w:rsidR="00AB325D" w:rsidRPr="00A861D6" w:rsidRDefault="00AB325D" w:rsidP="00707EFC">
            <w:pPr>
              <w:rPr>
                <w:rFonts w:cstheme="minorHAnsi"/>
                <w:sz w:val="24"/>
                <w:szCs w:val="24"/>
              </w:rPr>
            </w:pPr>
          </w:p>
          <w:p w14:paraId="1B33DE3D" w14:textId="77777777" w:rsidR="00AB325D" w:rsidRPr="00A861D6" w:rsidRDefault="00AB325D" w:rsidP="00707EFC">
            <w:pPr>
              <w:rPr>
                <w:rFonts w:cstheme="minorHAnsi"/>
                <w:sz w:val="24"/>
                <w:szCs w:val="24"/>
              </w:rPr>
            </w:pPr>
          </w:p>
          <w:p w14:paraId="2496A60D" w14:textId="77777777" w:rsidR="00AB325D" w:rsidRPr="00A861D6" w:rsidRDefault="00AB325D" w:rsidP="00707EFC">
            <w:pPr>
              <w:rPr>
                <w:rFonts w:cstheme="minorHAnsi"/>
                <w:sz w:val="24"/>
                <w:szCs w:val="24"/>
              </w:rPr>
            </w:pPr>
          </w:p>
          <w:p w14:paraId="428E3EE3" w14:textId="15CF3D7C" w:rsidR="00AB325D" w:rsidRPr="00A861D6" w:rsidRDefault="00AB325D" w:rsidP="00707EFC">
            <w:pPr>
              <w:rPr>
                <w:rFonts w:cstheme="minorHAnsi"/>
                <w:sz w:val="24"/>
                <w:szCs w:val="24"/>
              </w:rPr>
            </w:pPr>
          </w:p>
          <w:p w14:paraId="4A7669CE" w14:textId="709B0640" w:rsidR="002F6BBC" w:rsidRPr="00A861D6" w:rsidRDefault="002F6BBC" w:rsidP="00707EFC">
            <w:pPr>
              <w:rPr>
                <w:rFonts w:cstheme="minorHAnsi"/>
                <w:sz w:val="24"/>
                <w:szCs w:val="24"/>
              </w:rPr>
            </w:pPr>
          </w:p>
          <w:p w14:paraId="064BB69F" w14:textId="7DE73EF4" w:rsidR="002F6BBC" w:rsidRPr="00A861D6" w:rsidRDefault="002F6BBC" w:rsidP="00707EFC">
            <w:pPr>
              <w:rPr>
                <w:rFonts w:cstheme="minorHAnsi"/>
                <w:sz w:val="24"/>
                <w:szCs w:val="24"/>
              </w:rPr>
            </w:pPr>
          </w:p>
          <w:p w14:paraId="2B6721C9" w14:textId="79F2C612" w:rsidR="002F6BBC" w:rsidRPr="00A861D6" w:rsidRDefault="002F6BBC" w:rsidP="00707EFC">
            <w:pPr>
              <w:rPr>
                <w:rFonts w:cstheme="minorHAnsi"/>
                <w:sz w:val="24"/>
                <w:szCs w:val="24"/>
              </w:rPr>
            </w:pPr>
          </w:p>
          <w:p w14:paraId="71A5A310" w14:textId="167AA13C" w:rsidR="00FA51D1" w:rsidRPr="00A861D6" w:rsidRDefault="00FA51D1" w:rsidP="00707EFC">
            <w:pPr>
              <w:rPr>
                <w:rFonts w:cstheme="minorHAnsi"/>
                <w:sz w:val="24"/>
                <w:szCs w:val="24"/>
              </w:rPr>
            </w:pPr>
          </w:p>
          <w:p w14:paraId="7988334A" w14:textId="61C3F084" w:rsidR="00FA51D1" w:rsidRPr="00A861D6" w:rsidRDefault="00FA51D1" w:rsidP="00707EFC">
            <w:pPr>
              <w:rPr>
                <w:rFonts w:cstheme="minorHAnsi"/>
                <w:sz w:val="24"/>
                <w:szCs w:val="24"/>
              </w:rPr>
            </w:pPr>
          </w:p>
          <w:p w14:paraId="34AE79E7" w14:textId="77777777" w:rsidR="00AB325D" w:rsidRPr="00A861D6" w:rsidRDefault="00AB325D" w:rsidP="00707EFC">
            <w:pPr>
              <w:rPr>
                <w:rFonts w:cstheme="minorHAnsi"/>
                <w:sz w:val="24"/>
                <w:szCs w:val="24"/>
              </w:rPr>
            </w:pPr>
          </w:p>
          <w:p w14:paraId="4A86DD36" w14:textId="77777777" w:rsidR="00AB325D" w:rsidRPr="00A861D6" w:rsidRDefault="00AB325D" w:rsidP="00707EFC">
            <w:pPr>
              <w:rPr>
                <w:rFonts w:cstheme="minorHAnsi"/>
                <w:sz w:val="24"/>
                <w:szCs w:val="24"/>
              </w:rPr>
            </w:pPr>
          </w:p>
          <w:p w14:paraId="2D40834E" w14:textId="77777777" w:rsidR="008C69AB" w:rsidRPr="00A861D6" w:rsidRDefault="008C69AB" w:rsidP="00707EFC">
            <w:pPr>
              <w:rPr>
                <w:rFonts w:cstheme="minorHAnsi"/>
                <w:sz w:val="24"/>
                <w:szCs w:val="24"/>
              </w:rPr>
            </w:pPr>
          </w:p>
          <w:p w14:paraId="007A20E2" w14:textId="77777777" w:rsidR="008C69AB" w:rsidRPr="00A861D6" w:rsidRDefault="008C69AB" w:rsidP="00707EFC">
            <w:pPr>
              <w:rPr>
                <w:rFonts w:cstheme="minorHAnsi"/>
                <w:sz w:val="24"/>
                <w:szCs w:val="24"/>
              </w:rPr>
            </w:pPr>
          </w:p>
          <w:p w14:paraId="307CC0FE" w14:textId="77777777" w:rsidR="008C69AB" w:rsidRPr="00A861D6" w:rsidRDefault="008C69AB" w:rsidP="00707EFC">
            <w:pPr>
              <w:rPr>
                <w:rFonts w:cstheme="minorHAnsi"/>
                <w:sz w:val="24"/>
                <w:szCs w:val="24"/>
              </w:rPr>
            </w:pPr>
          </w:p>
          <w:p w14:paraId="678D9352" w14:textId="77777777" w:rsidR="008C69AB" w:rsidRPr="00A861D6" w:rsidRDefault="008C69AB" w:rsidP="00707EFC">
            <w:pPr>
              <w:rPr>
                <w:rFonts w:cstheme="minorHAnsi"/>
                <w:sz w:val="24"/>
                <w:szCs w:val="24"/>
              </w:rPr>
            </w:pPr>
          </w:p>
          <w:p w14:paraId="3A727E1C" w14:textId="4E9853E4" w:rsidR="008C69AB" w:rsidRPr="00A861D6" w:rsidRDefault="008C69AB" w:rsidP="00707EFC">
            <w:pPr>
              <w:rPr>
                <w:rFonts w:cstheme="minorHAnsi"/>
                <w:sz w:val="24"/>
                <w:szCs w:val="24"/>
              </w:rPr>
            </w:pPr>
          </w:p>
          <w:p w14:paraId="44D72CF1" w14:textId="0DE3EE99" w:rsidR="008E46E3" w:rsidRPr="00A861D6" w:rsidRDefault="008E46E3" w:rsidP="00707EFC">
            <w:pPr>
              <w:rPr>
                <w:rFonts w:cstheme="minorHAnsi"/>
                <w:sz w:val="24"/>
                <w:szCs w:val="24"/>
              </w:rPr>
            </w:pPr>
          </w:p>
          <w:p w14:paraId="7C451D46" w14:textId="77777777" w:rsidR="008E46E3" w:rsidRPr="00A861D6" w:rsidRDefault="008E46E3" w:rsidP="00707EFC">
            <w:pPr>
              <w:rPr>
                <w:rFonts w:cstheme="minorHAnsi"/>
                <w:sz w:val="24"/>
                <w:szCs w:val="24"/>
              </w:rPr>
            </w:pPr>
          </w:p>
          <w:p w14:paraId="4BD0CFF0" w14:textId="0C5BD7CD" w:rsidR="00AB325D" w:rsidRPr="00A861D6" w:rsidRDefault="00AB325D" w:rsidP="00707EFC">
            <w:pPr>
              <w:rPr>
                <w:rFonts w:cstheme="minorHAnsi"/>
                <w:sz w:val="24"/>
                <w:szCs w:val="24"/>
              </w:rPr>
            </w:pPr>
            <w:r w:rsidRPr="00A861D6">
              <w:rPr>
                <w:rFonts w:cstheme="minorHAnsi"/>
                <w:sz w:val="24"/>
                <w:szCs w:val="24"/>
              </w:rPr>
              <w:t>C.ACTION:</w:t>
            </w:r>
          </w:p>
          <w:p w14:paraId="1741E8B7" w14:textId="77777777" w:rsidR="0009761B" w:rsidRPr="00A861D6" w:rsidRDefault="0009761B" w:rsidP="00707EFC">
            <w:pPr>
              <w:rPr>
                <w:rFonts w:cstheme="minorHAnsi"/>
                <w:sz w:val="24"/>
                <w:szCs w:val="24"/>
              </w:rPr>
            </w:pPr>
          </w:p>
          <w:p w14:paraId="70A810B3" w14:textId="77777777" w:rsidR="00802FA5" w:rsidRPr="00A861D6" w:rsidRDefault="00802FA5" w:rsidP="00707EFC">
            <w:pPr>
              <w:rPr>
                <w:rFonts w:cstheme="minorHAnsi"/>
                <w:sz w:val="24"/>
                <w:szCs w:val="24"/>
              </w:rPr>
            </w:pPr>
          </w:p>
          <w:p w14:paraId="56DDE00C" w14:textId="77777777" w:rsidR="00802FA5" w:rsidRPr="00A861D6" w:rsidRDefault="00802FA5" w:rsidP="00707EFC">
            <w:pPr>
              <w:rPr>
                <w:rFonts w:cstheme="minorHAnsi"/>
                <w:sz w:val="24"/>
                <w:szCs w:val="24"/>
              </w:rPr>
            </w:pPr>
          </w:p>
          <w:p w14:paraId="41A2018A" w14:textId="77777777" w:rsidR="00802FA5" w:rsidRPr="00A861D6" w:rsidRDefault="00802FA5" w:rsidP="00707EFC">
            <w:pPr>
              <w:rPr>
                <w:rFonts w:cstheme="minorHAnsi"/>
                <w:sz w:val="24"/>
                <w:szCs w:val="24"/>
              </w:rPr>
            </w:pPr>
          </w:p>
          <w:p w14:paraId="537F28F0" w14:textId="77777777" w:rsidR="00802FA5" w:rsidRPr="00A861D6" w:rsidRDefault="00802FA5" w:rsidP="00707EFC">
            <w:pPr>
              <w:rPr>
                <w:rFonts w:cstheme="minorHAnsi"/>
                <w:sz w:val="24"/>
                <w:szCs w:val="24"/>
              </w:rPr>
            </w:pPr>
          </w:p>
          <w:p w14:paraId="025C3126" w14:textId="77777777" w:rsidR="00802FA5" w:rsidRPr="00A861D6" w:rsidRDefault="00802FA5" w:rsidP="00707EFC">
            <w:pPr>
              <w:rPr>
                <w:rFonts w:cstheme="minorHAnsi"/>
                <w:sz w:val="24"/>
                <w:szCs w:val="24"/>
              </w:rPr>
            </w:pPr>
          </w:p>
          <w:p w14:paraId="26E073FC" w14:textId="77777777" w:rsidR="00802FA5" w:rsidRPr="00A861D6" w:rsidRDefault="00802FA5" w:rsidP="00707EFC">
            <w:pPr>
              <w:rPr>
                <w:rFonts w:cstheme="minorHAnsi"/>
                <w:sz w:val="24"/>
                <w:szCs w:val="24"/>
              </w:rPr>
            </w:pPr>
          </w:p>
          <w:p w14:paraId="06922B4A" w14:textId="34885B22" w:rsidR="00802FA5" w:rsidRPr="00A861D6" w:rsidRDefault="00802FA5" w:rsidP="00707EFC">
            <w:pPr>
              <w:rPr>
                <w:rFonts w:cstheme="minorHAnsi"/>
                <w:sz w:val="24"/>
                <w:szCs w:val="24"/>
              </w:rPr>
            </w:pPr>
            <w:r w:rsidRPr="00A861D6">
              <w:rPr>
                <w:rFonts w:cstheme="minorHAnsi"/>
                <w:sz w:val="24"/>
                <w:szCs w:val="24"/>
              </w:rPr>
              <w:t>D.ACTION:</w:t>
            </w:r>
          </w:p>
          <w:p w14:paraId="77227C4D" w14:textId="77777777" w:rsidR="00802FA5" w:rsidRPr="00A861D6" w:rsidRDefault="00802FA5" w:rsidP="00707EFC">
            <w:pPr>
              <w:rPr>
                <w:rFonts w:cstheme="minorHAnsi"/>
                <w:sz w:val="24"/>
                <w:szCs w:val="24"/>
              </w:rPr>
            </w:pPr>
          </w:p>
          <w:p w14:paraId="65432F58" w14:textId="77777777" w:rsidR="00802FA5" w:rsidRPr="00A861D6" w:rsidRDefault="00802FA5" w:rsidP="00707EFC">
            <w:pPr>
              <w:rPr>
                <w:rFonts w:cstheme="minorHAnsi"/>
                <w:sz w:val="24"/>
                <w:szCs w:val="24"/>
              </w:rPr>
            </w:pPr>
          </w:p>
          <w:p w14:paraId="027EB851" w14:textId="001D5C47" w:rsidR="00802FA5" w:rsidRDefault="00802FA5" w:rsidP="00707EFC">
            <w:pPr>
              <w:rPr>
                <w:rFonts w:cstheme="minorHAnsi"/>
                <w:sz w:val="24"/>
                <w:szCs w:val="24"/>
              </w:rPr>
            </w:pPr>
          </w:p>
          <w:p w14:paraId="0169AF7E" w14:textId="4E7E21E2" w:rsidR="00D72747" w:rsidRDefault="00D72747" w:rsidP="00707EFC">
            <w:pPr>
              <w:rPr>
                <w:rFonts w:cstheme="minorHAnsi"/>
                <w:sz w:val="24"/>
                <w:szCs w:val="24"/>
              </w:rPr>
            </w:pPr>
          </w:p>
          <w:p w14:paraId="57E6AA49" w14:textId="471FA71C" w:rsidR="00D72747" w:rsidRDefault="00D72747" w:rsidP="00707EFC">
            <w:pPr>
              <w:rPr>
                <w:rFonts w:cstheme="minorHAnsi"/>
                <w:sz w:val="24"/>
                <w:szCs w:val="24"/>
              </w:rPr>
            </w:pPr>
          </w:p>
          <w:p w14:paraId="245AA8ED" w14:textId="450F5813" w:rsidR="00D72747" w:rsidRDefault="00D72747" w:rsidP="00707EFC">
            <w:pPr>
              <w:rPr>
                <w:rFonts w:cstheme="minorHAnsi"/>
                <w:sz w:val="24"/>
                <w:szCs w:val="24"/>
              </w:rPr>
            </w:pPr>
          </w:p>
          <w:p w14:paraId="78B2B1C8" w14:textId="7A5B4089" w:rsidR="00D72747" w:rsidRDefault="00D72747" w:rsidP="00707EFC">
            <w:pPr>
              <w:rPr>
                <w:rFonts w:cstheme="minorHAnsi"/>
                <w:sz w:val="24"/>
                <w:szCs w:val="24"/>
              </w:rPr>
            </w:pPr>
          </w:p>
          <w:p w14:paraId="19C7C3C7" w14:textId="1FAE7473" w:rsidR="00D72747" w:rsidRDefault="00D72747" w:rsidP="00707EFC">
            <w:pPr>
              <w:rPr>
                <w:rFonts w:cstheme="minorHAnsi"/>
                <w:sz w:val="24"/>
                <w:szCs w:val="24"/>
              </w:rPr>
            </w:pPr>
          </w:p>
          <w:p w14:paraId="1E041097" w14:textId="77777777" w:rsidR="00802FA5" w:rsidRPr="00A861D6" w:rsidRDefault="00802FA5" w:rsidP="00707EFC">
            <w:pPr>
              <w:rPr>
                <w:rFonts w:cstheme="minorHAnsi"/>
                <w:sz w:val="24"/>
                <w:szCs w:val="24"/>
              </w:rPr>
            </w:pPr>
            <w:r w:rsidRPr="00A861D6">
              <w:rPr>
                <w:rFonts w:cstheme="minorHAnsi"/>
                <w:sz w:val="24"/>
                <w:szCs w:val="24"/>
              </w:rPr>
              <w:t>E.ACTION:</w:t>
            </w:r>
          </w:p>
          <w:p w14:paraId="3886EA1C" w14:textId="77777777" w:rsidR="004A1840" w:rsidRPr="00A861D6" w:rsidRDefault="004A1840" w:rsidP="00707EFC">
            <w:pPr>
              <w:rPr>
                <w:rFonts w:cstheme="minorHAnsi"/>
                <w:sz w:val="24"/>
                <w:szCs w:val="24"/>
              </w:rPr>
            </w:pPr>
          </w:p>
          <w:p w14:paraId="08E78F96" w14:textId="77777777" w:rsidR="004A1840" w:rsidRPr="00A861D6" w:rsidRDefault="004A1840" w:rsidP="00707EFC">
            <w:pPr>
              <w:rPr>
                <w:rFonts w:cstheme="minorHAnsi"/>
                <w:sz w:val="24"/>
                <w:szCs w:val="24"/>
              </w:rPr>
            </w:pPr>
          </w:p>
          <w:p w14:paraId="54AA6903" w14:textId="77777777" w:rsidR="004A1840" w:rsidRPr="00A861D6" w:rsidRDefault="004A1840" w:rsidP="00707EFC">
            <w:pPr>
              <w:rPr>
                <w:rFonts w:cstheme="minorHAnsi"/>
                <w:sz w:val="24"/>
                <w:szCs w:val="24"/>
              </w:rPr>
            </w:pPr>
          </w:p>
          <w:p w14:paraId="0AFD0DD9" w14:textId="77777777" w:rsidR="004A1840" w:rsidRPr="00A861D6" w:rsidRDefault="004A1840" w:rsidP="00707EFC">
            <w:pPr>
              <w:rPr>
                <w:rFonts w:cstheme="minorHAnsi"/>
                <w:sz w:val="24"/>
                <w:szCs w:val="24"/>
              </w:rPr>
            </w:pPr>
          </w:p>
          <w:p w14:paraId="58F88008" w14:textId="77777777" w:rsidR="004A1840" w:rsidRPr="00A861D6" w:rsidRDefault="004A1840" w:rsidP="00707EFC">
            <w:pPr>
              <w:rPr>
                <w:rFonts w:cstheme="minorHAnsi"/>
                <w:sz w:val="24"/>
                <w:szCs w:val="24"/>
              </w:rPr>
            </w:pPr>
          </w:p>
          <w:p w14:paraId="582C5B99" w14:textId="77777777" w:rsidR="004A1840" w:rsidRPr="00A861D6" w:rsidRDefault="004A1840" w:rsidP="00707EFC">
            <w:pPr>
              <w:rPr>
                <w:rFonts w:cstheme="minorHAnsi"/>
                <w:sz w:val="24"/>
                <w:szCs w:val="24"/>
              </w:rPr>
            </w:pPr>
          </w:p>
          <w:p w14:paraId="28747EB5" w14:textId="77777777" w:rsidR="004A1840" w:rsidRPr="00A861D6" w:rsidRDefault="004A1840" w:rsidP="00707EFC">
            <w:pPr>
              <w:rPr>
                <w:rFonts w:cstheme="minorHAnsi"/>
                <w:sz w:val="24"/>
                <w:szCs w:val="24"/>
              </w:rPr>
            </w:pPr>
          </w:p>
          <w:p w14:paraId="29BDCE33" w14:textId="77777777" w:rsidR="004A1840" w:rsidRPr="00A861D6" w:rsidRDefault="004A1840" w:rsidP="00707EFC">
            <w:pPr>
              <w:rPr>
                <w:rFonts w:cstheme="minorHAnsi"/>
                <w:sz w:val="24"/>
                <w:szCs w:val="24"/>
              </w:rPr>
            </w:pPr>
          </w:p>
          <w:p w14:paraId="1412DAB2" w14:textId="77777777" w:rsidR="004A1840" w:rsidRPr="00A861D6" w:rsidRDefault="004A1840" w:rsidP="00707EFC">
            <w:pPr>
              <w:rPr>
                <w:rFonts w:cstheme="minorHAnsi"/>
                <w:sz w:val="24"/>
                <w:szCs w:val="24"/>
              </w:rPr>
            </w:pPr>
          </w:p>
          <w:p w14:paraId="265929FE" w14:textId="77777777" w:rsidR="004A1840" w:rsidRPr="00A861D6" w:rsidRDefault="004A1840" w:rsidP="00707EFC">
            <w:pPr>
              <w:rPr>
                <w:rFonts w:cstheme="minorHAnsi"/>
                <w:sz w:val="24"/>
                <w:szCs w:val="24"/>
              </w:rPr>
            </w:pPr>
          </w:p>
          <w:p w14:paraId="0C4B59FE" w14:textId="77777777" w:rsidR="004A1840" w:rsidRPr="00A861D6" w:rsidRDefault="004A1840" w:rsidP="00707EFC">
            <w:pPr>
              <w:rPr>
                <w:rFonts w:cstheme="minorHAnsi"/>
                <w:sz w:val="24"/>
                <w:szCs w:val="24"/>
              </w:rPr>
            </w:pPr>
          </w:p>
          <w:p w14:paraId="3727AFDE" w14:textId="77777777" w:rsidR="004A1840" w:rsidRPr="00A861D6" w:rsidRDefault="004A1840" w:rsidP="00707EFC">
            <w:pPr>
              <w:rPr>
                <w:rFonts w:cstheme="minorHAnsi"/>
                <w:sz w:val="24"/>
                <w:szCs w:val="24"/>
              </w:rPr>
            </w:pPr>
          </w:p>
          <w:p w14:paraId="04BB9627" w14:textId="6F939147" w:rsidR="004A1840" w:rsidRPr="00A861D6" w:rsidRDefault="004A1840" w:rsidP="00707EFC">
            <w:pPr>
              <w:rPr>
                <w:rFonts w:cstheme="minorHAnsi"/>
                <w:sz w:val="24"/>
                <w:szCs w:val="24"/>
              </w:rPr>
            </w:pPr>
            <w:r w:rsidRPr="00A861D6">
              <w:rPr>
                <w:rFonts w:cstheme="minorHAnsi"/>
                <w:sz w:val="24"/>
                <w:szCs w:val="24"/>
              </w:rPr>
              <w:t>G.ACTION:</w:t>
            </w:r>
            <w:bookmarkStart w:id="0" w:name="_GoBack"/>
            <w:bookmarkEnd w:id="0"/>
          </w:p>
        </w:tc>
        <w:tc>
          <w:tcPr>
            <w:tcW w:w="7830" w:type="dxa"/>
            <w:shd w:val="clear" w:color="auto" w:fill="auto"/>
          </w:tcPr>
          <w:p w14:paraId="52186A4E" w14:textId="66B57C50" w:rsidR="002857CA" w:rsidRDefault="00374E2F" w:rsidP="00707EFC">
            <w:pPr>
              <w:jc w:val="both"/>
              <w:rPr>
                <w:rFonts w:cstheme="minorHAnsi"/>
                <w:sz w:val="24"/>
                <w:szCs w:val="24"/>
              </w:rPr>
            </w:pPr>
            <w:proofErr w:type="spellStart"/>
            <w:proofErr w:type="gramStart"/>
            <w:r>
              <w:rPr>
                <w:rFonts w:cstheme="minorHAnsi"/>
                <w:b/>
                <w:sz w:val="24"/>
                <w:szCs w:val="24"/>
              </w:rPr>
              <w:lastRenderedPageBreak/>
              <w:t>a.</w:t>
            </w:r>
            <w:r w:rsidRPr="00374E2F">
              <w:rPr>
                <w:rFonts w:cstheme="minorHAnsi"/>
                <w:b/>
                <w:sz w:val="24"/>
                <w:szCs w:val="24"/>
              </w:rPr>
              <w:t>Fiscal</w:t>
            </w:r>
            <w:proofErr w:type="spellEnd"/>
            <w:proofErr w:type="gramEnd"/>
            <w:r w:rsidRPr="00374E2F">
              <w:rPr>
                <w:rFonts w:cstheme="minorHAnsi"/>
                <w:b/>
                <w:sz w:val="24"/>
                <w:szCs w:val="24"/>
              </w:rPr>
              <w:t xml:space="preserve"> Summary.  </w:t>
            </w:r>
            <w:proofErr w:type="spellStart"/>
            <w:r w:rsidR="00685CAA">
              <w:rPr>
                <w:rFonts w:cstheme="minorHAnsi"/>
                <w:sz w:val="24"/>
                <w:szCs w:val="24"/>
              </w:rPr>
              <w:t>D.Oleneack</w:t>
            </w:r>
            <w:proofErr w:type="spellEnd"/>
            <w:r w:rsidR="00685CAA">
              <w:rPr>
                <w:rFonts w:cstheme="minorHAnsi"/>
                <w:sz w:val="24"/>
                <w:szCs w:val="24"/>
              </w:rPr>
              <w:t xml:space="preserve"> presented the</w:t>
            </w:r>
            <w:r w:rsidRPr="00374E2F">
              <w:rPr>
                <w:rFonts w:cstheme="minorHAnsi"/>
                <w:sz w:val="24"/>
                <w:szCs w:val="24"/>
              </w:rPr>
              <w:t xml:space="preserve"> fiscal summary for </w:t>
            </w:r>
            <w:r w:rsidR="00564E74">
              <w:rPr>
                <w:rFonts w:cstheme="minorHAnsi"/>
                <w:sz w:val="24"/>
                <w:szCs w:val="24"/>
              </w:rPr>
              <w:t>June and July</w:t>
            </w:r>
            <w:r w:rsidR="00721A8B">
              <w:rPr>
                <w:rFonts w:cstheme="minorHAnsi"/>
                <w:sz w:val="24"/>
                <w:szCs w:val="24"/>
              </w:rPr>
              <w:t xml:space="preserve"> </w:t>
            </w:r>
            <w:r w:rsidRPr="00374E2F">
              <w:rPr>
                <w:rFonts w:cstheme="minorHAnsi"/>
                <w:sz w:val="24"/>
                <w:szCs w:val="24"/>
              </w:rPr>
              <w:t>2023.</w:t>
            </w:r>
            <w:r>
              <w:rPr>
                <w:rFonts w:cstheme="minorHAnsi"/>
                <w:sz w:val="24"/>
                <w:szCs w:val="24"/>
              </w:rPr>
              <w:t xml:space="preserve"> Specific notes of interest:</w:t>
            </w:r>
          </w:p>
          <w:p w14:paraId="0FF93CA0" w14:textId="170A7502" w:rsidR="0037111D" w:rsidRDefault="00564E74" w:rsidP="00FA51D1">
            <w:pPr>
              <w:pStyle w:val="ListParagraph"/>
              <w:numPr>
                <w:ilvl w:val="0"/>
                <w:numId w:val="8"/>
              </w:numPr>
              <w:jc w:val="both"/>
              <w:rPr>
                <w:rFonts w:cstheme="minorHAnsi"/>
                <w:sz w:val="24"/>
                <w:szCs w:val="24"/>
              </w:rPr>
            </w:pPr>
            <w:r>
              <w:rPr>
                <w:rFonts w:cstheme="minorHAnsi"/>
                <w:sz w:val="24"/>
                <w:szCs w:val="24"/>
              </w:rPr>
              <w:t>Through July budget for current year is 83% complete.  While YTD</w:t>
            </w:r>
            <w:r w:rsidR="00B94C39">
              <w:rPr>
                <w:rFonts w:cstheme="minorHAnsi"/>
                <w:sz w:val="24"/>
                <w:szCs w:val="24"/>
              </w:rPr>
              <w:t xml:space="preserve"> shows a slight negative this fluctuates</w:t>
            </w:r>
            <w:r>
              <w:rPr>
                <w:rFonts w:cstheme="minorHAnsi"/>
                <w:sz w:val="24"/>
                <w:szCs w:val="24"/>
              </w:rPr>
              <w:t xml:space="preserve"> month to month </w:t>
            </w:r>
            <w:r w:rsidR="008E6877">
              <w:rPr>
                <w:rFonts w:cstheme="minorHAnsi"/>
                <w:sz w:val="24"/>
                <w:szCs w:val="24"/>
              </w:rPr>
              <w:t>and is not a concern</w:t>
            </w:r>
            <w:r>
              <w:rPr>
                <w:rFonts w:cstheme="minorHAnsi"/>
                <w:sz w:val="24"/>
                <w:szCs w:val="24"/>
              </w:rPr>
              <w:t>.</w:t>
            </w:r>
          </w:p>
          <w:p w14:paraId="022B37EC" w14:textId="044496A2" w:rsidR="00B94C39" w:rsidRDefault="00B94C39" w:rsidP="00FA51D1">
            <w:pPr>
              <w:pStyle w:val="ListParagraph"/>
              <w:numPr>
                <w:ilvl w:val="0"/>
                <w:numId w:val="8"/>
              </w:numPr>
              <w:jc w:val="both"/>
              <w:rPr>
                <w:rFonts w:cstheme="minorHAnsi"/>
                <w:sz w:val="24"/>
                <w:szCs w:val="24"/>
              </w:rPr>
            </w:pPr>
            <w:proofErr w:type="spellStart"/>
            <w:r>
              <w:rPr>
                <w:rFonts w:cstheme="minorHAnsi"/>
                <w:sz w:val="24"/>
                <w:szCs w:val="24"/>
              </w:rPr>
              <w:t>K.Lyons</w:t>
            </w:r>
            <w:proofErr w:type="spellEnd"/>
            <w:r>
              <w:rPr>
                <w:rFonts w:cstheme="minorHAnsi"/>
                <w:sz w:val="24"/>
                <w:szCs w:val="24"/>
              </w:rPr>
              <w:t xml:space="preserve"> suggested removing the line item detail for Fringe Benefits from the notes to fiscal summary. After discussion, it was agreed to remove Fringe Benefits from the notes to fiscal summary going forward.</w:t>
            </w:r>
          </w:p>
          <w:p w14:paraId="416C807C" w14:textId="77777777" w:rsidR="00A32837" w:rsidRDefault="00A32837" w:rsidP="00707EFC">
            <w:pPr>
              <w:jc w:val="both"/>
              <w:rPr>
                <w:rFonts w:cstheme="minorHAnsi"/>
                <w:sz w:val="24"/>
                <w:szCs w:val="24"/>
              </w:rPr>
            </w:pPr>
          </w:p>
          <w:p w14:paraId="50949451" w14:textId="0E3C4194" w:rsidR="0037111D" w:rsidRDefault="0037111D" w:rsidP="00707EFC">
            <w:pPr>
              <w:jc w:val="both"/>
              <w:rPr>
                <w:rFonts w:cstheme="minorHAnsi"/>
                <w:sz w:val="24"/>
                <w:szCs w:val="24"/>
              </w:rPr>
            </w:pPr>
            <w:r>
              <w:rPr>
                <w:rFonts w:cstheme="minorHAnsi"/>
                <w:sz w:val="24"/>
                <w:szCs w:val="24"/>
              </w:rPr>
              <w:t>A motion to accept and place on file</w:t>
            </w:r>
            <w:r w:rsidR="00182D51">
              <w:rPr>
                <w:rFonts w:cstheme="minorHAnsi"/>
                <w:sz w:val="24"/>
                <w:szCs w:val="24"/>
              </w:rPr>
              <w:t xml:space="preserve"> t</w:t>
            </w:r>
            <w:r>
              <w:rPr>
                <w:rFonts w:cstheme="minorHAnsi"/>
                <w:sz w:val="24"/>
                <w:szCs w:val="24"/>
              </w:rPr>
              <w:t xml:space="preserve">he Fiscal Summary </w:t>
            </w:r>
            <w:r w:rsidR="00B94C39">
              <w:rPr>
                <w:rFonts w:cstheme="minorHAnsi"/>
                <w:sz w:val="24"/>
                <w:szCs w:val="24"/>
              </w:rPr>
              <w:t xml:space="preserve">with suggested changes </w:t>
            </w:r>
            <w:r>
              <w:rPr>
                <w:rFonts w:cstheme="minorHAnsi"/>
                <w:sz w:val="24"/>
                <w:szCs w:val="24"/>
              </w:rPr>
              <w:t xml:space="preserve">was made by </w:t>
            </w:r>
            <w:proofErr w:type="spellStart"/>
            <w:r w:rsidR="00A32837">
              <w:rPr>
                <w:rFonts w:cstheme="minorHAnsi"/>
                <w:sz w:val="24"/>
                <w:szCs w:val="24"/>
              </w:rPr>
              <w:t>K.Lyons</w:t>
            </w:r>
            <w:proofErr w:type="spellEnd"/>
            <w:r w:rsidR="009C1BF4">
              <w:rPr>
                <w:rFonts w:cstheme="minorHAnsi"/>
                <w:sz w:val="24"/>
                <w:szCs w:val="24"/>
              </w:rPr>
              <w:t xml:space="preserve"> and seconded by </w:t>
            </w:r>
            <w:proofErr w:type="spellStart"/>
            <w:r w:rsidR="00B94C39">
              <w:rPr>
                <w:rFonts w:cstheme="minorHAnsi"/>
                <w:sz w:val="24"/>
                <w:szCs w:val="24"/>
              </w:rPr>
              <w:t>G.Moore</w:t>
            </w:r>
            <w:proofErr w:type="spellEnd"/>
            <w:r w:rsidR="00817A2E">
              <w:rPr>
                <w:rFonts w:cstheme="minorHAnsi"/>
                <w:sz w:val="24"/>
                <w:szCs w:val="24"/>
              </w:rPr>
              <w:t>.  Unanimous approval; motion carried.</w:t>
            </w:r>
          </w:p>
          <w:p w14:paraId="26281094" w14:textId="6A10B6A2" w:rsidR="00817A2E" w:rsidRDefault="00817A2E" w:rsidP="00707EFC">
            <w:pPr>
              <w:jc w:val="both"/>
              <w:rPr>
                <w:rFonts w:cstheme="minorHAnsi"/>
                <w:sz w:val="24"/>
                <w:szCs w:val="24"/>
              </w:rPr>
            </w:pPr>
          </w:p>
          <w:p w14:paraId="1E3B5FE3" w14:textId="257A9571" w:rsidR="00817A2E" w:rsidRDefault="00817A2E" w:rsidP="00707EFC">
            <w:pPr>
              <w:jc w:val="both"/>
              <w:rPr>
                <w:rFonts w:cstheme="minorHAnsi"/>
                <w:sz w:val="24"/>
                <w:szCs w:val="24"/>
              </w:rPr>
            </w:pPr>
            <w:proofErr w:type="spellStart"/>
            <w:proofErr w:type="gramStart"/>
            <w:r>
              <w:rPr>
                <w:rFonts w:cstheme="minorHAnsi"/>
                <w:b/>
                <w:sz w:val="24"/>
                <w:szCs w:val="24"/>
              </w:rPr>
              <w:t>b.Programmatic</w:t>
            </w:r>
            <w:proofErr w:type="spellEnd"/>
            <w:proofErr w:type="gramEnd"/>
            <w:r>
              <w:rPr>
                <w:rFonts w:cstheme="minorHAnsi"/>
                <w:b/>
                <w:sz w:val="24"/>
                <w:szCs w:val="24"/>
              </w:rPr>
              <w:t xml:space="preserve"> Report.  </w:t>
            </w:r>
            <w:proofErr w:type="spellStart"/>
            <w:r>
              <w:rPr>
                <w:rFonts w:cstheme="minorHAnsi"/>
                <w:sz w:val="24"/>
                <w:szCs w:val="24"/>
              </w:rPr>
              <w:t>K.Smith</w:t>
            </w:r>
            <w:proofErr w:type="spellEnd"/>
            <w:r>
              <w:rPr>
                <w:rFonts w:cstheme="minorHAnsi"/>
                <w:sz w:val="24"/>
                <w:szCs w:val="24"/>
              </w:rPr>
              <w:t xml:space="preserve"> Oldham presented the programmatic report for </w:t>
            </w:r>
            <w:r w:rsidR="00B94C39">
              <w:rPr>
                <w:rFonts w:cstheme="minorHAnsi"/>
                <w:sz w:val="24"/>
                <w:szCs w:val="24"/>
              </w:rPr>
              <w:t>June and July.  She also reported the 2020 (</w:t>
            </w:r>
            <w:proofErr w:type="spellStart"/>
            <w:r w:rsidR="00B94C39">
              <w:rPr>
                <w:rFonts w:cstheme="minorHAnsi"/>
                <w:sz w:val="24"/>
                <w:szCs w:val="24"/>
              </w:rPr>
              <w:t>pre</w:t>
            </w:r>
            <w:proofErr w:type="spellEnd"/>
            <w:r w:rsidR="00B94C39">
              <w:rPr>
                <w:rFonts w:cstheme="minorHAnsi"/>
                <w:sz w:val="24"/>
                <w:szCs w:val="24"/>
              </w:rPr>
              <w:t xml:space="preserve"> COVID) totals in comparison to the YTD totals for 2023.</w:t>
            </w:r>
            <w:r>
              <w:rPr>
                <w:rFonts w:cstheme="minorHAnsi"/>
                <w:sz w:val="24"/>
                <w:szCs w:val="24"/>
              </w:rPr>
              <w:t xml:space="preserve">  </w:t>
            </w:r>
            <w:r w:rsidR="007D0948">
              <w:rPr>
                <w:rFonts w:cstheme="minorHAnsi"/>
                <w:sz w:val="24"/>
                <w:szCs w:val="24"/>
              </w:rPr>
              <w:t>Specific note of interest:</w:t>
            </w:r>
          </w:p>
          <w:p w14:paraId="3CFAC4C2" w14:textId="63CFF61B" w:rsidR="00DB2D6F" w:rsidRDefault="00910461" w:rsidP="00FA51D1">
            <w:pPr>
              <w:pStyle w:val="ListParagraph"/>
              <w:numPr>
                <w:ilvl w:val="0"/>
                <w:numId w:val="8"/>
              </w:numPr>
              <w:jc w:val="both"/>
              <w:rPr>
                <w:rFonts w:cstheme="minorHAnsi"/>
                <w:sz w:val="24"/>
                <w:szCs w:val="24"/>
              </w:rPr>
            </w:pPr>
            <w:r>
              <w:rPr>
                <w:rFonts w:cstheme="minorHAnsi"/>
                <w:sz w:val="24"/>
                <w:szCs w:val="24"/>
              </w:rPr>
              <w:t>Weatherization Assistance Report will combine DOE</w:t>
            </w:r>
            <w:proofErr w:type="gramStart"/>
            <w:r>
              <w:rPr>
                <w:rFonts w:cstheme="minorHAnsi"/>
                <w:sz w:val="24"/>
                <w:szCs w:val="24"/>
              </w:rPr>
              <w:t>,BIL</w:t>
            </w:r>
            <w:proofErr w:type="gramEnd"/>
            <w:r>
              <w:rPr>
                <w:rFonts w:cstheme="minorHAnsi"/>
                <w:sz w:val="24"/>
                <w:szCs w:val="24"/>
              </w:rPr>
              <w:t>, and LIHEAP totals in future reports.  Spending breakdown will be eliminated.</w:t>
            </w:r>
          </w:p>
          <w:p w14:paraId="19EAA643" w14:textId="77777777" w:rsidR="00A32837" w:rsidRDefault="00A32837" w:rsidP="00707EFC">
            <w:pPr>
              <w:jc w:val="both"/>
              <w:rPr>
                <w:rFonts w:cstheme="minorHAnsi"/>
                <w:sz w:val="24"/>
                <w:szCs w:val="24"/>
              </w:rPr>
            </w:pPr>
          </w:p>
          <w:p w14:paraId="630C81C0" w14:textId="6D47A9B9" w:rsidR="00817A2E" w:rsidRDefault="00817A2E" w:rsidP="00707EFC">
            <w:pPr>
              <w:jc w:val="both"/>
              <w:rPr>
                <w:rFonts w:cstheme="minorHAnsi"/>
                <w:sz w:val="24"/>
                <w:szCs w:val="24"/>
              </w:rPr>
            </w:pPr>
            <w:r>
              <w:rPr>
                <w:rFonts w:cstheme="minorHAnsi"/>
                <w:sz w:val="24"/>
                <w:szCs w:val="24"/>
              </w:rPr>
              <w:t xml:space="preserve">A motion to accept and place on file the Programmatic Report </w:t>
            </w:r>
            <w:r w:rsidR="00E75BFA">
              <w:rPr>
                <w:rFonts w:cstheme="minorHAnsi"/>
                <w:sz w:val="24"/>
                <w:szCs w:val="24"/>
              </w:rPr>
              <w:t xml:space="preserve">with above mentioned changes </w:t>
            </w:r>
            <w:r>
              <w:rPr>
                <w:rFonts w:cstheme="minorHAnsi"/>
                <w:sz w:val="24"/>
                <w:szCs w:val="24"/>
              </w:rPr>
              <w:t xml:space="preserve">was made by </w:t>
            </w:r>
            <w:proofErr w:type="spellStart"/>
            <w:r w:rsidR="00E75BFA">
              <w:rPr>
                <w:rFonts w:cstheme="minorHAnsi"/>
                <w:sz w:val="24"/>
                <w:szCs w:val="24"/>
              </w:rPr>
              <w:t>J.Jones</w:t>
            </w:r>
            <w:proofErr w:type="spellEnd"/>
            <w:r w:rsidR="00624627">
              <w:rPr>
                <w:rFonts w:cstheme="minorHAnsi"/>
                <w:sz w:val="24"/>
                <w:szCs w:val="24"/>
              </w:rPr>
              <w:t xml:space="preserve"> </w:t>
            </w:r>
            <w:r>
              <w:rPr>
                <w:rFonts w:cstheme="minorHAnsi"/>
                <w:sz w:val="24"/>
                <w:szCs w:val="24"/>
              </w:rPr>
              <w:t xml:space="preserve">and seconded by </w:t>
            </w:r>
            <w:proofErr w:type="spellStart"/>
            <w:r w:rsidR="00E75BFA">
              <w:rPr>
                <w:rFonts w:cstheme="minorHAnsi"/>
                <w:sz w:val="24"/>
                <w:szCs w:val="24"/>
              </w:rPr>
              <w:t>M.Underwood</w:t>
            </w:r>
            <w:proofErr w:type="spellEnd"/>
            <w:r>
              <w:rPr>
                <w:rFonts w:cstheme="minorHAnsi"/>
                <w:sz w:val="24"/>
                <w:szCs w:val="24"/>
              </w:rPr>
              <w:t>.  Unanimous approval; motion carried.</w:t>
            </w:r>
          </w:p>
          <w:p w14:paraId="6CAEB9E8" w14:textId="516F5150" w:rsidR="00817A2E" w:rsidRDefault="00817A2E" w:rsidP="00707EFC">
            <w:pPr>
              <w:jc w:val="both"/>
              <w:rPr>
                <w:rFonts w:cstheme="minorHAnsi"/>
                <w:sz w:val="24"/>
                <w:szCs w:val="24"/>
              </w:rPr>
            </w:pPr>
          </w:p>
          <w:p w14:paraId="581EA392" w14:textId="525AEAF6" w:rsidR="002F6BBC" w:rsidRDefault="00817A2E" w:rsidP="00707EFC">
            <w:pPr>
              <w:jc w:val="both"/>
              <w:rPr>
                <w:rFonts w:cstheme="minorHAnsi"/>
                <w:sz w:val="24"/>
                <w:szCs w:val="24"/>
              </w:rPr>
            </w:pPr>
            <w:proofErr w:type="spellStart"/>
            <w:r>
              <w:rPr>
                <w:rFonts w:cstheme="minorHAnsi"/>
                <w:b/>
                <w:sz w:val="24"/>
                <w:szCs w:val="24"/>
              </w:rPr>
              <w:t>c.Director’s</w:t>
            </w:r>
            <w:proofErr w:type="spellEnd"/>
            <w:r>
              <w:rPr>
                <w:rFonts w:cstheme="minorHAnsi"/>
                <w:b/>
                <w:sz w:val="24"/>
                <w:szCs w:val="24"/>
              </w:rPr>
              <w:t xml:space="preserve"> Report.  </w:t>
            </w:r>
            <w:proofErr w:type="spellStart"/>
            <w:r>
              <w:rPr>
                <w:rFonts w:cstheme="minorHAnsi"/>
                <w:sz w:val="24"/>
                <w:szCs w:val="24"/>
              </w:rPr>
              <w:t>K.Smith</w:t>
            </w:r>
            <w:proofErr w:type="spellEnd"/>
            <w:r>
              <w:rPr>
                <w:rFonts w:cstheme="minorHAnsi"/>
                <w:sz w:val="24"/>
                <w:szCs w:val="24"/>
              </w:rPr>
              <w:t xml:space="preserve"> Oldham presented the Director’s Report, which discussed updates and additions to SMCAA programs and servic</w:t>
            </w:r>
            <w:r w:rsidR="00AB325D">
              <w:rPr>
                <w:rFonts w:cstheme="minorHAnsi"/>
                <w:sz w:val="24"/>
                <w:szCs w:val="24"/>
              </w:rPr>
              <w:t xml:space="preserve">es.  </w:t>
            </w:r>
            <w:r w:rsidR="002F6BBC">
              <w:rPr>
                <w:rFonts w:cstheme="minorHAnsi"/>
                <w:sz w:val="24"/>
                <w:szCs w:val="24"/>
              </w:rPr>
              <w:t>Specific notes of interest:</w:t>
            </w:r>
          </w:p>
          <w:p w14:paraId="2BC74F4F" w14:textId="7775B8C9" w:rsidR="0024166D" w:rsidRDefault="00E75BFA" w:rsidP="006E4E1F">
            <w:pPr>
              <w:pStyle w:val="ListParagraph"/>
              <w:numPr>
                <w:ilvl w:val="0"/>
                <w:numId w:val="8"/>
              </w:numPr>
              <w:jc w:val="both"/>
              <w:rPr>
                <w:rFonts w:cstheme="minorHAnsi"/>
                <w:sz w:val="24"/>
                <w:szCs w:val="24"/>
              </w:rPr>
            </w:pPr>
            <w:r>
              <w:rPr>
                <w:rFonts w:cstheme="minorHAnsi"/>
                <w:sz w:val="24"/>
                <w:szCs w:val="24"/>
              </w:rPr>
              <w:t>We received additional funding from ESFP Gran</w:t>
            </w:r>
            <w:r w:rsidR="008E6877">
              <w:rPr>
                <w:rFonts w:cstheme="minorHAnsi"/>
                <w:sz w:val="24"/>
                <w:szCs w:val="24"/>
              </w:rPr>
              <w:t>t</w:t>
            </w:r>
            <w:r>
              <w:rPr>
                <w:rFonts w:cstheme="minorHAnsi"/>
                <w:sz w:val="24"/>
                <w:szCs w:val="24"/>
              </w:rPr>
              <w:t xml:space="preserve"> for Homeless Motel in both Van Buren and Cass counties.</w:t>
            </w:r>
          </w:p>
          <w:p w14:paraId="7F379CA4" w14:textId="6E04D508" w:rsidR="00E75BFA" w:rsidRDefault="00E75BFA" w:rsidP="00E75BFA">
            <w:pPr>
              <w:pStyle w:val="ListParagraph"/>
              <w:numPr>
                <w:ilvl w:val="0"/>
                <w:numId w:val="8"/>
              </w:numPr>
              <w:jc w:val="both"/>
              <w:rPr>
                <w:rFonts w:cstheme="minorHAnsi"/>
                <w:sz w:val="24"/>
                <w:szCs w:val="24"/>
              </w:rPr>
            </w:pPr>
            <w:r>
              <w:rPr>
                <w:rFonts w:cstheme="minorHAnsi"/>
                <w:sz w:val="24"/>
                <w:szCs w:val="24"/>
              </w:rPr>
              <w:t xml:space="preserve">SMCAA received </w:t>
            </w:r>
            <w:proofErr w:type="gramStart"/>
            <w:r>
              <w:rPr>
                <w:rFonts w:cstheme="minorHAnsi"/>
                <w:sz w:val="24"/>
                <w:szCs w:val="24"/>
              </w:rPr>
              <w:t>WAF</w:t>
            </w:r>
            <w:r w:rsidR="008E6877">
              <w:rPr>
                <w:rFonts w:cstheme="minorHAnsi"/>
                <w:sz w:val="24"/>
                <w:szCs w:val="24"/>
              </w:rPr>
              <w:t>(</w:t>
            </w:r>
            <w:proofErr w:type="gramEnd"/>
            <w:r w:rsidR="008E6877">
              <w:rPr>
                <w:rFonts w:cstheme="minorHAnsi"/>
                <w:sz w:val="24"/>
                <w:szCs w:val="24"/>
              </w:rPr>
              <w:t>Water Assistance Funding)</w:t>
            </w:r>
            <w:r>
              <w:rPr>
                <w:rFonts w:cstheme="minorHAnsi"/>
                <w:sz w:val="24"/>
                <w:szCs w:val="24"/>
              </w:rPr>
              <w:t xml:space="preserve"> program funding that will run October 1</w:t>
            </w:r>
            <w:r w:rsidRPr="00E75BFA">
              <w:rPr>
                <w:rFonts w:cstheme="minorHAnsi"/>
                <w:sz w:val="24"/>
                <w:szCs w:val="24"/>
                <w:vertAlign w:val="superscript"/>
              </w:rPr>
              <w:t>st</w:t>
            </w:r>
            <w:r>
              <w:rPr>
                <w:rFonts w:cstheme="minorHAnsi"/>
                <w:sz w:val="24"/>
                <w:szCs w:val="24"/>
              </w:rPr>
              <w:t xml:space="preserve"> 2023 through September 30</w:t>
            </w:r>
            <w:r w:rsidRPr="00E75BFA">
              <w:rPr>
                <w:rFonts w:cstheme="minorHAnsi"/>
                <w:sz w:val="24"/>
                <w:szCs w:val="24"/>
                <w:vertAlign w:val="superscript"/>
              </w:rPr>
              <w:t>th</w:t>
            </w:r>
            <w:r>
              <w:rPr>
                <w:rFonts w:cstheme="minorHAnsi"/>
                <w:sz w:val="24"/>
                <w:szCs w:val="24"/>
              </w:rPr>
              <w:t xml:space="preserve"> 2027.  This program is different from LIWAP as it does not require that the Municipalities sign a MOU with the State of Michigan. </w:t>
            </w:r>
          </w:p>
          <w:p w14:paraId="3D3BEC81" w14:textId="36B56171" w:rsidR="00E75BFA" w:rsidRDefault="00E75BFA" w:rsidP="00E75BFA">
            <w:pPr>
              <w:pStyle w:val="ListParagraph"/>
              <w:numPr>
                <w:ilvl w:val="0"/>
                <w:numId w:val="8"/>
              </w:numPr>
              <w:jc w:val="both"/>
              <w:rPr>
                <w:rFonts w:cstheme="minorHAnsi"/>
                <w:sz w:val="24"/>
                <w:szCs w:val="24"/>
              </w:rPr>
            </w:pPr>
            <w:r>
              <w:rPr>
                <w:rFonts w:cstheme="minorHAnsi"/>
                <w:sz w:val="24"/>
                <w:szCs w:val="24"/>
              </w:rPr>
              <w:t>In July, we had an employee pass his test for Energy Auditor, so we currently have one QCI and one Energy Auditor in house.</w:t>
            </w:r>
          </w:p>
          <w:p w14:paraId="0EAF8B48" w14:textId="6E1D63DE" w:rsidR="00D5413A" w:rsidRDefault="00E75BFA" w:rsidP="00E75BFA">
            <w:pPr>
              <w:pStyle w:val="ListParagraph"/>
              <w:numPr>
                <w:ilvl w:val="0"/>
                <w:numId w:val="8"/>
              </w:numPr>
              <w:jc w:val="both"/>
              <w:rPr>
                <w:rFonts w:cstheme="minorHAnsi"/>
                <w:sz w:val="24"/>
                <w:szCs w:val="24"/>
              </w:rPr>
            </w:pPr>
            <w:r>
              <w:rPr>
                <w:rFonts w:cstheme="minorHAnsi"/>
                <w:sz w:val="24"/>
                <w:szCs w:val="24"/>
              </w:rPr>
              <w:t>A</w:t>
            </w:r>
            <w:r w:rsidR="00D5413A">
              <w:rPr>
                <w:rFonts w:cstheme="minorHAnsi"/>
                <w:sz w:val="24"/>
                <w:szCs w:val="24"/>
              </w:rPr>
              <w:t xml:space="preserve">. </w:t>
            </w:r>
            <w:r>
              <w:rPr>
                <w:rFonts w:cstheme="minorHAnsi"/>
                <w:sz w:val="24"/>
                <w:szCs w:val="24"/>
              </w:rPr>
              <w:t>Bushore reviewed the status of the Cass County HARA.</w:t>
            </w:r>
            <w:r w:rsidR="00D5413A">
              <w:rPr>
                <w:rFonts w:cstheme="minorHAnsi"/>
                <w:sz w:val="24"/>
                <w:szCs w:val="24"/>
              </w:rPr>
              <w:t xml:space="preserve"> She explained that the initial phase from January through June of 2023 was a process of keeping a log of the Housing and Homeless calls coming in and that the initial list had 67 applicants on it.  To date, 34 of these have been helped and 20 no longer needed assistance.</w:t>
            </w:r>
          </w:p>
          <w:p w14:paraId="788D3507" w14:textId="07EA9D11" w:rsidR="008E46E3" w:rsidRDefault="008E46E3" w:rsidP="00E75BFA">
            <w:pPr>
              <w:pStyle w:val="ListParagraph"/>
              <w:numPr>
                <w:ilvl w:val="0"/>
                <w:numId w:val="8"/>
              </w:numPr>
              <w:jc w:val="both"/>
              <w:rPr>
                <w:rFonts w:cstheme="minorHAnsi"/>
                <w:sz w:val="24"/>
                <w:szCs w:val="24"/>
              </w:rPr>
            </w:pPr>
            <w:proofErr w:type="spellStart"/>
            <w:r>
              <w:rPr>
                <w:rFonts w:cstheme="minorHAnsi"/>
                <w:sz w:val="24"/>
                <w:szCs w:val="24"/>
              </w:rPr>
              <w:t>Y.Vidt</w:t>
            </w:r>
            <w:proofErr w:type="spellEnd"/>
            <w:r>
              <w:rPr>
                <w:rFonts w:cstheme="minorHAnsi"/>
                <w:sz w:val="24"/>
                <w:szCs w:val="24"/>
              </w:rPr>
              <w:t xml:space="preserve"> worked with Berrien Foundation to assist with several backpack events.  SMCAA handed out food at the events.</w:t>
            </w:r>
          </w:p>
          <w:p w14:paraId="6767F088" w14:textId="27A5620E" w:rsidR="00E75BFA" w:rsidRPr="00D450D5" w:rsidRDefault="00D5413A" w:rsidP="008E46E3">
            <w:pPr>
              <w:pStyle w:val="ListParagraph"/>
              <w:ind w:left="480"/>
              <w:jc w:val="both"/>
              <w:rPr>
                <w:rFonts w:cstheme="minorHAnsi"/>
                <w:sz w:val="24"/>
                <w:szCs w:val="24"/>
              </w:rPr>
            </w:pPr>
            <w:r>
              <w:rPr>
                <w:rFonts w:cstheme="minorHAnsi"/>
                <w:sz w:val="24"/>
                <w:szCs w:val="24"/>
              </w:rPr>
              <w:t xml:space="preserve"> </w:t>
            </w:r>
          </w:p>
          <w:p w14:paraId="4BFD0F4A" w14:textId="0BCF8560" w:rsidR="00AB325D" w:rsidRDefault="00AB325D" w:rsidP="00707EFC">
            <w:pPr>
              <w:jc w:val="both"/>
              <w:rPr>
                <w:rFonts w:cstheme="minorHAnsi"/>
                <w:sz w:val="24"/>
                <w:szCs w:val="24"/>
              </w:rPr>
            </w:pPr>
            <w:r>
              <w:rPr>
                <w:rFonts w:cstheme="minorHAnsi"/>
                <w:sz w:val="24"/>
                <w:szCs w:val="24"/>
              </w:rPr>
              <w:t xml:space="preserve">A motion to accept and place on file the Directors Report was made by </w:t>
            </w:r>
            <w:proofErr w:type="spellStart"/>
            <w:r w:rsidR="008E46E3">
              <w:rPr>
                <w:rFonts w:cstheme="minorHAnsi"/>
                <w:sz w:val="24"/>
                <w:szCs w:val="24"/>
              </w:rPr>
              <w:t>C.Pitchford</w:t>
            </w:r>
            <w:proofErr w:type="spellEnd"/>
            <w:r w:rsidR="008C69AB">
              <w:rPr>
                <w:rFonts w:cstheme="minorHAnsi"/>
                <w:sz w:val="24"/>
                <w:szCs w:val="24"/>
              </w:rPr>
              <w:t xml:space="preserve"> </w:t>
            </w:r>
            <w:r>
              <w:rPr>
                <w:rFonts w:cstheme="minorHAnsi"/>
                <w:sz w:val="24"/>
                <w:szCs w:val="24"/>
              </w:rPr>
              <w:t xml:space="preserve">and seconded by </w:t>
            </w:r>
            <w:proofErr w:type="spellStart"/>
            <w:r w:rsidR="008E46E3">
              <w:rPr>
                <w:rFonts w:cstheme="minorHAnsi"/>
                <w:sz w:val="24"/>
                <w:szCs w:val="24"/>
              </w:rPr>
              <w:t>K.Lyons</w:t>
            </w:r>
            <w:proofErr w:type="spellEnd"/>
            <w:r>
              <w:rPr>
                <w:rFonts w:cstheme="minorHAnsi"/>
                <w:sz w:val="24"/>
                <w:szCs w:val="24"/>
              </w:rPr>
              <w:t>.  Unanimous approval; motion carried.</w:t>
            </w:r>
          </w:p>
          <w:p w14:paraId="333C5F1C" w14:textId="2E198798" w:rsidR="001A2FC0" w:rsidRDefault="001A2FC0" w:rsidP="00707EFC">
            <w:pPr>
              <w:jc w:val="both"/>
              <w:rPr>
                <w:rFonts w:cstheme="minorHAnsi"/>
                <w:sz w:val="24"/>
                <w:szCs w:val="24"/>
              </w:rPr>
            </w:pPr>
          </w:p>
          <w:p w14:paraId="2473A491" w14:textId="4D73D32C" w:rsidR="001A2FC0" w:rsidRDefault="001A2FC0" w:rsidP="00707EFC">
            <w:pPr>
              <w:jc w:val="both"/>
              <w:rPr>
                <w:rFonts w:cstheme="minorHAnsi"/>
                <w:sz w:val="24"/>
                <w:szCs w:val="24"/>
              </w:rPr>
            </w:pPr>
            <w:proofErr w:type="spellStart"/>
            <w:proofErr w:type="gramStart"/>
            <w:r>
              <w:rPr>
                <w:rFonts w:cstheme="minorHAnsi"/>
                <w:b/>
                <w:sz w:val="24"/>
                <w:szCs w:val="24"/>
              </w:rPr>
              <w:t>d.Line</w:t>
            </w:r>
            <w:proofErr w:type="spellEnd"/>
            <w:proofErr w:type="gramEnd"/>
            <w:r>
              <w:rPr>
                <w:rFonts w:cstheme="minorHAnsi"/>
                <w:b/>
                <w:sz w:val="24"/>
                <w:szCs w:val="24"/>
              </w:rPr>
              <w:t xml:space="preserve"> of Credit Renewal Extension.  </w:t>
            </w:r>
            <w:proofErr w:type="spellStart"/>
            <w:r>
              <w:rPr>
                <w:rFonts w:cstheme="minorHAnsi"/>
                <w:sz w:val="24"/>
                <w:szCs w:val="24"/>
              </w:rPr>
              <w:t>D.Oleneack</w:t>
            </w:r>
            <w:proofErr w:type="spellEnd"/>
            <w:r>
              <w:rPr>
                <w:rFonts w:cstheme="minorHAnsi"/>
                <w:sz w:val="24"/>
                <w:szCs w:val="24"/>
              </w:rPr>
              <w:t xml:space="preserve"> stated that an extension for the maturity date of</w:t>
            </w:r>
            <w:r w:rsidR="00802FA5">
              <w:rPr>
                <w:rFonts w:cstheme="minorHAnsi"/>
                <w:sz w:val="24"/>
                <w:szCs w:val="24"/>
              </w:rPr>
              <w:t xml:space="preserve"> our line of credit was needed </w:t>
            </w:r>
            <w:r>
              <w:rPr>
                <w:rFonts w:cstheme="minorHAnsi"/>
                <w:sz w:val="24"/>
                <w:szCs w:val="24"/>
              </w:rPr>
              <w:t>since the maturity date is currently set for 9/10/2023 and our annual Single Audit is not completed until February each year.  The proposed extended date will be 3/10/2024</w:t>
            </w:r>
            <w:r w:rsidR="00802FA5">
              <w:rPr>
                <w:rFonts w:cstheme="minorHAnsi"/>
                <w:sz w:val="24"/>
                <w:szCs w:val="24"/>
              </w:rPr>
              <w:t xml:space="preserve">.  </w:t>
            </w:r>
          </w:p>
          <w:p w14:paraId="6F791AFE" w14:textId="140D8494" w:rsidR="00802FA5" w:rsidRDefault="00802FA5" w:rsidP="00707EFC">
            <w:pPr>
              <w:jc w:val="both"/>
              <w:rPr>
                <w:rFonts w:cstheme="minorHAnsi"/>
                <w:sz w:val="24"/>
                <w:szCs w:val="24"/>
              </w:rPr>
            </w:pPr>
          </w:p>
          <w:p w14:paraId="58808579" w14:textId="6E1CFD84" w:rsidR="00802FA5" w:rsidRDefault="00802FA5" w:rsidP="00802FA5">
            <w:pPr>
              <w:jc w:val="both"/>
              <w:rPr>
                <w:rFonts w:cstheme="minorHAnsi"/>
                <w:sz w:val="24"/>
                <w:szCs w:val="24"/>
              </w:rPr>
            </w:pPr>
            <w:r>
              <w:rPr>
                <w:rFonts w:cstheme="minorHAnsi"/>
                <w:sz w:val="24"/>
                <w:szCs w:val="24"/>
              </w:rPr>
              <w:t xml:space="preserve">A motion to extend the maturity date as stated in the SMCAA Board Resolution to 3/10/2024 was made by </w:t>
            </w:r>
            <w:proofErr w:type="spellStart"/>
            <w:r>
              <w:rPr>
                <w:rFonts w:cstheme="minorHAnsi"/>
                <w:sz w:val="24"/>
                <w:szCs w:val="24"/>
              </w:rPr>
              <w:t>C.Pitchford</w:t>
            </w:r>
            <w:proofErr w:type="spellEnd"/>
            <w:r>
              <w:rPr>
                <w:rFonts w:cstheme="minorHAnsi"/>
                <w:sz w:val="24"/>
                <w:szCs w:val="24"/>
              </w:rPr>
              <w:t xml:space="preserve"> and seconded by </w:t>
            </w:r>
            <w:proofErr w:type="spellStart"/>
            <w:r>
              <w:rPr>
                <w:rFonts w:cstheme="minorHAnsi"/>
                <w:sz w:val="24"/>
                <w:szCs w:val="24"/>
              </w:rPr>
              <w:t>M.Underwood</w:t>
            </w:r>
            <w:proofErr w:type="spellEnd"/>
            <w:r>
              <w:rPr>
                <w:rFonts w:cstheme="minorHAnsi"/>
                <w:sz w:val="24"/>
                <w:szCs w:val="24"/>
              </w:rPr>
              <w:t>.  Unanimous approval; motion carried.</w:t>
            </w:r>
          </w:p>
          <w:p w14:paraId="6936ACCF" w14:textId="719064C7" w:rsidR="00802FA5" w:rsidRDefault="00802FA5" w:rsidP="00802FA5">
            <w:pPr>
              <w:jc w:val="both"/>
              <w:rPr>
                <w:rFonts w:cstheme="minorHAnsi"/>
                <w:sz w:val="24"/>
                <w:szCs w:val="24"/>
              </w:rPr>
            </w:pPr>
          </w:p>
          <w:p w14:paraId="4B770F7E" w14:textId="417A6BBF" w:rsidR="00802FA5" w:rsidRDefault="00802FA5" w:rsidP="00802FA5">
            <w:pPr>
              <w:jc w:val="both"/>
              <w:rPr>
                <w:rFonts w:cstheme="minorHAnsi"/>
                <w:sz w:val="24"/>
                <w:szCs w:val="24"/>
              </w:rPr>
            </w:pPr>
            <w:proofErr w:type="spellStart"/>
            <w:proofErr w:type="gramStart"/>
            <w:r>
              <w:rPr>
                <w:rFonts w:cstheme="minorHAnsi"/>
                <w:b/>
                <w:sz w:val="24"/>
                <w:szCs w:val="24"/>
              </w:rPr>
              <w:t>e.CAP</w:t>
            </w:r>
            <w:proofErr w:type="spellEnd"/>
            <w:proofErr w:type="gramEnd"/>
            <w:r>
              <w:rPr>
                <w:rFonts w:cstheme="minorHAnsi"/>
                <w:b/>
                <w:sz w:val="24"/>
                <w:szCs w:val="24"/>
              </w:rPr>
              <w:t xml:space="preserve"> Plan Approval.  </w:t>
            </w:r>
            <w:r>
              <w:rPr>
                <w:rFonts w:cstheme="minorHAnsi"/>
                <w:sz w:val="24"/>
                <w:szCs w:val="24"/>
              </w:rPr>
              <w:t xml:space="preserve">The FY24 CSBG Plan was emailed to each Board Member. This plan is for our CSBG funding, which supplements all the programs and services that SMCAA administers as well as supports the structure of the Agency.  </w:t>
            </w:r>
          </w:p>
          <w:p w14:paraId="10845CCD" w14:textId="40E8D2DB" w:rsidR="00802FA5" w:rsidRDefault="00802FA5" w:rsidP="00802FA5">
            <w:pPr>
              <w:jc w:val="both"/>
              <w:rPr>
                <w:rFonts w:cstheme="minorHAnsi"/>
                <w:sz w:val="24"/>
                <w:szCs w:val="24"/>
              </w:rPr>
            </w:pPr>
          </w:p>
          <w:p w14:paraId="3EEDDFBE" w14:textId="53651456" w:rsidR="00802FA5" w:rsidRDefault="00802FA5" w:rsidP="00802FA5">
            <w:pPr>
              <w:jc w:val="both"/>
              <w:rPr>
                <w:rFonts w:cstheme="minorHAnsi"/>
                <w:sz w:val="24"/>
                <w:szCs w:val="24"/>
              </w:rPr>
            </w:pPr>
            <w:r>
              <w:rPr>
                <w:rFonts w:cstheme="minorHAnsi"/>
                <w:sz w:val="24"/>
                <w:szCs w:val="24"/>
              </w:rPr>
              <w:t>A motion to approve the Fiscal Year 2024 CSBG Plan as it has been presen</w:t>
            </w:r>
            <w:r w:rsidR="008E6877">
              <w:rPr>
                <w:rFonts w:cstheme="minorHAnsi"/>
                <w:sz w:val="24"/>
                <w:szCs w:val="24"/>
              </w:rPr>
              <w:t>ted by the Executive Director was</w:t>
            </w:r>
            <w:r>
              <w:rPr>
                <w:rFonts w:cstheme="minorHAnsi"/>
                <w:sz w:val="24"/>
                <w:szCs w:val="24"/>
              </w:rPr>
              <w:t xml:space="preserve"> made by </w:t>
            </w:r>
            <w:proofErr w:type="spellStart"/>
            <w:r>
              <w:rPr>
                <w:rFonts w:cstheme="minorHAnsi"/>
                <w:sz w:val="24"/>
                <w:szCs w:val="24"/>
              </w:rPr>
              <w:t>C.Pitchford</w:t>
            </w:r>
            <w:proofErr w:type="spellEnd"/>
            <w:r>
              <w:rPr>
                <w:rFonts w:cstheme="minorHAnsi"/>
                <w:sz w:val="24"/>
                <w:szCs w:val="24"/>
              </w:rPr>
              <w:t xml:space="preserve"> and seconded by </w:t>
            </w:r>
            <w:proofErr w:type="spellStart"/>
            <w:r>
              <w:rPr>
                <w:rFonts w:cstheme="minorHAnsi"/>
                <w:sz w:val="24"/>
                <w:szCs w:val="24"/>
              </w:rPr>
              <w:t>M.Underwood</w:t>
            </w:r>
            <w:proofErr w:type="spellEnd"/>
            <w:r>
              <w:rPr>
                <w:rFonts w:cstheme="minorHAnsi"/>
                <w:sz w:val="24"/>
                <w:szCs w:val="24"/>
              </w:rPr>
              <w:t>.  Unanimous approval; motion carried.</w:t>
            </w:r>
          </w:p>
          <w:p w14:paraId="3F7A803B" w14:textId="59962DD3" w:rsidR="00624268" w:rsidRDefault="00624268" w:rsidP="00802FA5">
            <w:pPr>
              <w:jc w:val="both"/>
              <w:rPr>
                <w:rFonts w:cstheme="minorHAnsi"/>
                <w:sz w:val="24"/>
                <w:szCs w:val="24"/>
              </w:rPr>
            </w:pPr>
          </w:p>
          <w:p w14:paraId="7168E20C" w14:textId="566B02CB" w:rsidR="00624268" w:rsidRDefault="00624268" w:rsidP="00802FA5">
            <w:pPr>
              <w:jc w:val="both"/>
              <w:rPr>
                <w:rFonts w:cstheme="minorHAnsi"/>
                <w:sz w:val="24"/>
                <w:szCs w:val="24"/>
              </w:rPr>
            </w:pPr>
            <w:proofErr w:type="spellStart"/>
            <w:proofErr w:type="gramStart"/>
            <w:r>
              <w:rPr>
                <w:rFonts w:cstheme="minorHAnsi"/>
                <w:b/>
                <w:sz w:val="24"/>
                <w:szCs w:val="24"/>
              </w:rPr>
              <w:t>f.Copy</w:t>
            </w:r>
            <w:proofErr w:type="spellEnd"/>
            <w:proofErr w:type="gramEnd"/>
            <w:r>
              <w:rPr>
                <w:rFonts w:cstheme="minorHAnsi"/>
                <w:b/>
                <w:sz w:val="24"/>
                <w:szCs w:val="24"/>
              </w:rPr>
              <w:t xml:space="preserve"> of </w:t>
            </w:r>
            <w:r w:rsidR="004A1840">
              <w:rPr>
                <w:rFonts w:cstheme="minorHAnsi"/>
                <w:b/>
                <w:sz w:val="24"/>
                <w:szCs w:val="24"/>
              </w:rPr>
              <w:t>Bylaws Distributed to Board Members.</w:t>
            </w:r>
            <w:r w:rsidR="004A1840">
              <w:rPr>
                <w:rFonts w:cstheme="minorHAnsi"/>
                <w:sz w:val="24"/>
                <w:szCs w:val="24"/>
              </w:rPr>
              <w:t xml:space="preserve"> Per Organization Standards (OS) 5.4 each governing board member is to receive a copy of the bylaws every 2 years.</w:t>
            </w:r>
          </w:p>
          <w:p w14:paraId="62571623" w14:textId="41F9283D" w:rsidR="004A1840" w:rsidRDefault="004A1840" w:rsidP="00802FA5">
            <w:pPr>
              <w:jc w:val="both"/>
              <w:rPr>
                <w:rFonts w:cstheme="minorHAnsi"/>
                <w:sz w:val="24"/>
                <w:szCs w:val="24"/>
              </w:rPr>
            </w:pPr>
          </w:p>
          <w:p w14:paraId="0E8978BD" w14:textId="1165F48A" w:rsidR="004A1840" w:rsidRDefault="004A1840" w:rsidP="00802FA5">
            <w:pPr>
              <w:jc w:val="both"/>
              <w:rPr>
                <w:rFonts w:cstheme="minorHAnsi"/>
                <w:sz w:val="24"/>
                <w:szCs w:val="24"/>
              </w:rPr>
            </w:pPr>
            <w:proofErr w:type="spellStart"/>
            <w:proofErr w:type="gramStart"/>
            <w:r>
              <w:rPr>
                <w:rFonts w:cstheme="minorHAnsi"/>
                <w:b/>
                <w:sz w:val="24"/>
                <w:szCs w:val="24"/>
              </w:rPr>
              <w:t>g.Decatur</w:t>
            </w:r>
            <w:proofErr w:type="spellEnd"/>
            <w:proofErr w:type="gramEnd"/>
            <w:r>
              <w:rPr>
                <w:rFonts w:cstheme="minorHAnsi"/>
                <w:b/>
                <w:sz w:val="24"/>
                <w:szCs w:val="24"/>
              </w:rPr>
              <w:t xml:space="preserve"> Human Services Building – Vote.</w:t>
            </w:r>
            <w:r>
              <w:rPr>
                <w:rFonts w:cstheme="minorHAnsi"/>
                <w:sz w:val="24"/>
                <w:szCs w:val="24"/>
              </w:rPr>
              <w:t xml:space="preserve"> SMCAA would like to purchase the building we have been using for Van Buren Offices located at 208 </w:t>
            </w:r>
            <w:proofErr w:type="spellStart"/>
            <w:r>
              <w:rPr>
                <w:rFonts w:cstheme="minorHAnsi"/>
                <w:sz w:val="24"/>
                <w:szCs w:val="24"/>
              </w:rPr>
              <w:t>E.Delaware</w:t>
            </w:r>
            <w:proofErr w:type="spellEnd"/>
            <w:r>
              <w:rPr>
                <w:rFonts w:cstheme="minorHAnsi"/>
                <w:sz w:val="24"/>
                <w:szCs w:val="24"/>
              </w:rPr>
              <w:t xml:space="preserve"> St., Decatur, MI 49045.</w:t>
            </w:r>
          </w:p>
          <w:p w14:paraId="0F631439" w14:textId="670B8A20" w:rsidR="004A1840" w:rsidRDefault="004A1840" w:rsidP="00802FA5">
            <w:pPr>
              <w:jc w:val="both"/>
              <w:rPr>
                <w:rFonts w:cstheme="minorHAnsi"/>
                <w:sz w:val="24"/>
                <w:szCs w:val="24"/>
              </w:rPr>
            </w:pPr>
          </w:p>
          <w:p w14:paraId="40BEC90A" w14:textId="0C231FE8" w:rsidR="004A1840" w:rsidRPr="004A1840" w:rsidRDefault="004A1840" w:rsidP="00802FA5">
            <w:pPr>
              <w:jc w:val="both"/>
              <w:rPr>
                <w:rFonts w:cstheme="minorHAnsi"/>
                <w:sz w:val="24"/>
                <w:szCs w:val="24"/>
              </w:rPr>
            </w:pPr>
            <w:r>
              <w:rPr>
                <w:rFonts w:cstheme="minorHAnsi"/>
                <w:sz w:val="24"/>
                <w:szCs w:val="24"/>
              </w:rPr>
              <w:t xml:space="preserve">A motion to approve the purchase of the building located at 208 </w:t>
            </w:r>
            <w:proofErr w:type="spellStart"/>
            <w:r>
              <w:rPr>
                <w:rFonts w:cstheme="minorHAnsi"/>
                <w:sz w:val="24"/>
                <w:szCs w:val="24"/>
              </w:rPr>
              <w:t>E.Delaware</w:t>
            </w:r>
            <w:proofErr w:type="spellEnd"/>
            <w:r>
              <w:rPr>
                <w:rFonts w:cstheme="minorHAnsi"/>
                <w:sz w:val="24"/>
                <w:szCs w:val="24"/>
              </w:rPr>
              <w:t xml:space="preserve"> St., Decatur, MI 49045 was made by </w:t>
            </w:r>
            <w:proofErr w:type="spellStart"/>
            <w:r>
              <w:rPr>
                <w:rFonts w:cstheme="minorHAnsi"/>
                <w:sz w:val="24"/>
                <w:szCs w:val="24"/>
              </w:rPr>
              <w:t>K.Lyons</w:t>
            </w:r>
            <w:proofErr w:type="spellEnd"/>
            <w:r>
              <w:rPr>
                <w:rFonts w:cstheme="minorHAnsi"/>
                <w:sz w:val="24"/>
                <w:szCs w:val="24"/>
              </w:rPr>
              <w:t xml:space="preserve"> and seconded by </w:t>
            </w:r>
            <w:proofErr w:type="spellStart"/>
            <w:r>
              <w:rPr>
                <w:rFonts w:cstheme="minorHAnsi"/>
                <w:sz w:val="24"/>
                <w:szCs w:val="24"/>
              </w:rPr>
              <w:t>C.Pitchford</w:t>
            </w:r>
            <w:proofErr w:type="spellEnd"/>
            <w:r>
              <w:rPr>
                <w:rFonts w:cstheme="minorHAnsi"/>
                <w:sz w:val="24"/>
                <w:szCs w:val="24"/>
              </w:rPr>
              <w:t>.  Unanimous approval; motion carried.</w:t>
            </w:r>
          </w:p>
          <w:p w14:paraId="2B7C1077" w14:textId="525ACBDB" w:rsidR="00374E2F" w:rsidRPr="00374E2F" w:rsidRDefault="00374E2F" w:rsidP="00707EFC">
            <w:pPr>
              <w:jc w:val="both"/>
              <w:rPr>
                <w:rFonts w:cstheme="minorHAnsi"/>
                <w:b/>
                <w:sz w:val="24"/>
                <w:szCs w:val="24"/>
              </w:rPr>
            </w:pPr>
          </w:p>
        </w:tc>
      </w:tr>
      <w:tr w:rsidR="00A550F4" w:rsidRPr="00AD3386" w14:paraId="4D1DA747" w14:textId="77777777" w:rsidTr="00BF36D6">
        <w:tc>
          <w:tcPr>
            <w:tcW w:w="2160" w:type="dxa"/>
          </w:tcPr>
          <w:p w14:paraId="7D8253CE" w14:textId="63FA7AE2" w:rsidR="00A550F4" w:rsidRPr="00EC37AC" w:rsidRDefault="00A550F4" w:rsidP="00707EFC">
            <w:pPr>
              <w:jc w:val="both"/>
              <w:rPr>
                <w:rFonts w:cstheme="minorHAnsi"/>
                <w:sz w:val="24"/>
                <w:szCs w:val="24"/>
              </w:rPr>
            </w:pPr>
            <w:r w:rsidRPr="00EC37AC">
              <w:rPr>
                <w:rFonts w:cstheme="minorHAnsi"/>
                <w:sz w:val="24"/>
                <w:szCs w:val="24"/>
              </w:rPr>
              <w:lastRenderedPageBreak/>
              <w:t>PUBLIC COMMENT:</w:t>
            </w:r>
          </w:p>
          <w:p w14:paraId="1979B1F7" w14:textId="7EF7A503" w:rsidR="00A550F4" w:rsidRPr="00EC37AC" w:rsidRDefault="00A550F4" w:rsidP="00707EFC">
            <w:pPr>
              <w:jc w:val="both"/>
              <w:rPr>
                <w:rFonts w:cstheme="minorHAnsi"/>
                <w:sz w:val="24"/>
                <w:szCs w:val="24"/>
              </w:rPr>
            </w:pPr>
          </w:p>
        </w:tc>
        <w:tc>
          <w:tcPr>
            <w:tcW w:w="7830" w:type="dxa"/>
          </w:tcPr>
          <w:p w14:paraId="738B969B" w14:textId="52258D9A" w:rsidR="00685CAA" w:rsidRPr="0009761B" w:rsidRDefault="00901F1D" w:rsidP="00901F1D">
            <w:pPr>
              <w:jc w:val="both"/>
              <w:rPr>
                <w:rFonts w:cstheme="minorHAnsi"/>
                <w:sz w:val="24"/>
                <w:szCs w:val="24"/>
              </w:rPr>
            </w:pPr>
            <w:r>
              <w:rPr>
                <w:rFonts w:cstheme="minorHAnsi"/>
                <w:sz w:val="24"/>
                <w:szCs w:val="24"/>
              </w:rPr>
              <w:t>None</w:t>
            </w:r>
          </w:p>
        </w:tc>
      </w:tr>
      <w:tr w:rsidR="00A550F4" w:rsidRPr="00EC37AC" w14:paraId="3F97896A" w14:textId="77777777" w:rsidTr="00BF36D6">
        <w:tc>
          <w:tcPr>
            <w:tcW w:w="2160" w:type="dxa"/>
          </w:tcPr>
          <w:p w14:paraId="05A72916" w14:textId="77777777" w:rsidR="00A550F4" w:rsidRPr="00EC37AC" w:rsidRDefault="00A550F4" w:rsidP="00707EFC">
            <w:pPr>
              <w:rPr>
                <w:rFonts w:cstheme="minorHAnsi"/>
                <w:sz w:val="24"/>
                <w:szCs w:val="24"/>
              </w:rPr>
            </w:pPr>
            <w:r w:rsidRPr="00EC37AC">
              <w:rPr>
                <w:rFonts w:cstheme="minorHAnsi"/>
                <w:sz w:val="24"/>
                <w:szCs w:val="24"/>
              </w:rPr>
              <w:t>OTHER:</w:t>
            </w:r>
          </w:p>
        </w:tc>
        <w:tc>
          <w:tcPr>
            <w:tcW w:w="7830" w:type="dxa"/>
          </w:tcPr>
          <w:p w14:paraId="15612A7E" w14:textId="6373C861" w:rsidR="00A550F4" w:rsidRDefault="0009761B" w:rsidP="00707EFC">
            <w:pPr>
              <w:jc w:val="both"/>
              <w:rPr>
                <w:rFonts w:cstheme="minorHAnsi"/>
                <w:sz w:val="24"/>
                <w:szCs w:val="24"/>
              </w:rPr>
            </w:pPr>
            <w:r>
              <w:rPr>
                <w:rFonts w:cstheme="minorHAnsi"/>
                <w:sz w:val="24"/>
                <w:szCs w:val="24"/>
              </w:rPr>
              <w:t>None</w:t>
            </w:r>
          </w:p>
          <w:p w14:paraId="78DFDFBF" w14:textId="53483D36" w:rsidR="0009761B" w:rsidRPr="00B62C8E" w:rsidRDefault="0009761B" w:rsidP="00707EFC">
            <w:pPr>
              <w:jc w:val="both"/>
              <w:rPr>
                <w:rFonts w:cstheme="minorHAnsi"/>
                <w:sz w:val="24"/>
                <w:szCs w:val="24"/>
              </w:rPr>
            </w:pPr>
          </w:p>
        </w:tc>
      </w:tr>
      <w:tr w:rsidR="0009761B" w:rsidRPr="00EC37AC" w14:paraId="7397D5C3" w14:textId="77777777" w:rsidTr="00BF36D6">
        <w:tc>
          <w:tcPr>
            <w:tcW w:w="2160" w:type="dxa"/>
          </w:tcPr>
          <w:p w14:paraId="58EF3306" w14:textId="43D3A23D" w:rsidR="0009761B" w:rsidRPr="00EC37AC" w:rsidRDefault="0009761B" w:rsidP="00707EFC">
            <w:pPr>
              <w:rPr>
                <w:rFonts w:cstheme="minorHAnsi"/>
                <w:sz w:val="24"/>
                <w:szCs w:val="24"/>
              </w:rPr>
            </w:pPr>
            <w:r>
              <w:rPr>
                <w:rFonts w:cstheme="minorHAnsi"/>
                <w:sz w:val="24"/>
                <w:szCs w:val="24"/>
              </w:rPr>
              <w:t>BOARD ATTENDANCE – YEAR TO DATE</w:t>
            </w:r>
            <w:r w:rsidRPr="00EC37AC">
              <w:rPr>
                <w:rFonts w:cstheme="minorHAnsi"/>
                <w:sz w:val="24"/>
                <w:szCs w:val="24"/>
              </w:rPr>
              <w:t>:</w:t>
            </w:r>
          </w:p>
        </w:tc>
        <w:tc>
          <w:tcPr>
            <w:tcW w:w="7830" w:type="dxa"/>
          </w:tcPr>
          <w:p w14:paraId="1A2E720C" w14:textId="77777777" w:rsidR="00FB40F1" w:rsidRDefault="00FB40F1" w:rsidP="00FB40F1">
            <w:pPr>
              <w:jc w:val="both"/>
              <w:rPr>
                <w:rFonts w:cstheme="minorHAnsi"/>
                <w:sz w:val="24"/>
                <w:szCs w:val="24"/>
              </w:rPr>
            </w:pPr>
            <w:r>
              <w:rPr>
                <w:rFonts w:cstheme="minorHAnsi"/>
                <w:sz w:val="24"/>
                <w:szCs w:val="24"/>
              </w:rPr>
              <w:t>None</w:t>
            </w:r>
          </w:p>
          <w:p w14:paraId="0178B40B" w14:textId="77777777" w:rsidR="00752A22" w:rsidRDefault="00752A22" w:rsidP="00FB40F1">
            <w:pPr>
              <w:jc w:val="both"/>
              <w:rPr>
                <w:rFonts w:cstheme="minorHAnsi"/>
                <w:sz w:val="24"/>
                <w:szCs w:val="24"/>
              </w:rPr>
            </w:pPr>
          </w:p>
          <w:p w14:paraId="1E3AF5E6" w14:textId="77777777" w:rsidR="00752A22" w:rsidRDefault="00752A22" w:rsidP="00FB40F1">
            <w:pPr>
              <w:jc w:val="both"/>
              <w:rPr>
                <w:rFonts w:cstheme="minorHAnsi"/>
                <w:sz w:val="24"/>
                <w:szCs w:val="24"/>
              </w:rPr>
            </w:pPr>
          </w:p>
          <w:p w14:paraId="6B854AEA" w14:textId="0E9FA99F" w:rsidR="00752A22" w:rsidRDefault="00752A22" w:rsidP="00FB40F1">
            <w:pPr>
              <w:jc w:val="both"/>
              <w:rPr>
                <w:rFonts w:cstheme="minorHAnsi"/>
                <w:sz w:val="24"/>
                <w:szCs w:val="24"/>
              </w:rPr>
            </w:pPr>
          </w:p>
        </w:tc>
      </w:tr>
      <w:tr w:rsidR="00A550F4" w:rsidRPr="00EC37AC" w14:paraId="241C7133" w14:textId="77777777" w:rsidTr="00BF36D6">
        <w:tc>
          <w:tcPr>
            <w:tcW w:w="2160" w:type="dxa"/>
          </w:tcPr>
          <w:p w14:paraId="337F780F" w14:textId="3E798EF7" w:rsidR="00A550F4" w:rsidRPr="00EC37AC" w:rsidRDefault="00A550F4" w:rsidP="00707EFC">
            <w:pPr>
              <w:rPr>
                <w:rFonts w:cstheme="minorHAnsi"/>
                <w:sz w:val="24"/>
                <w:szCs w:val="24"/>
              </w:rPr>
            </w:pPr>
            <w:r w:rsidRPr="00EC37AC">
              <w:rPr>
                <w:rFonts w:cstheme="minorHAnsi"/>
                <w:sz w:val="24"/>
                <w:szCs w:val="24"/>
              </w:rPr>
              <w:t>ADJOURNMENT:</w:t>
            </w:r>
          </w:p>
        </w:tc>
        <w:tc>
          <w:tcPr>
            <w:tcW w:w="7830" w:type="dxa"/>
            <w:shd w:val="clear" w:color="auto" w:fill="auto"/>
          </w:tcPr>
          <w:p w14:paraId="0DE1F8E9" w14:textId="77777777" w:rsidR="00A550F4" w:rsidRDefault="00A550F4" w:rsidP="004A1840">
            <w:pPr>
              <w:jc w:val="both"/>
              <w:rPr>
                <w:rFonts w:cstheme="minorHAnsi"/>
                <w:sz w:val="24"/>
                <w:szCs w:val="24"/>
              </w:rPr>
            </w:pPr>
            <w:r w:rsidRPr="00B62C8E">
              <w:rPr>
                <w:rFonts w:cstheme="minorHAnsi"/>
                <w:sz w:val="24"/>
                <w:szCs w:val="24"/>
              </w:rPr>
              <w:t xml:space="preserve">Hearing no other business, a motion to adjourn was made by </w:t>
            </w:r>
            <w:proofErr w:type="spellStart"/>
            <w:r w:rsidR="00927C02">
              <w:rPr>
                <w:rFonts w:cstheme="minorHAnsi"/>
                <w:sz w:val="24"/>
                <w:szCs w:val="24"/>
              </w:rPr>
              <w:t>J.Jones</w:t>
            </w:r>
            <w:proofErr w:type="spellEnd"/>
            <w:r w:rsidR="00901F1D">
              <w:rPr>
                <w:rFonts w:cstheme="minorHAnsi"/>
                <w:sz w:val="24"/>
                <w:szCs w:val="24"/>
              </w:rPr>
              <w:t xml:space="preserve"> </w:t>
            </w:r>
            <w:r w:rsidRPr="00B62C8E">
              <w:rPr>
                <w:rFonts w:cstheme="minorHAnsi"/>
                <w:sz w:val="24"/>
                <w:szCs w:val="24"/>
              </w:rPr>
              <w:t xml:space="preserve">and was seconded by </w:t>
            </w:r>
            <w:proofErr w:type="spellStart"/>
            <w:r w:rsidR="004A1840">
              <w:rPr>
                <w:rFonts w:cstheme="minorHAnsi"/>
                <w:sz w:val="24"/>
                <w:szCs w:val="24"/>
              </w:rPr>
              <w:t>M.Underwood</w:t>
            </w:r>
            <w:proofErr w:type="spellEnd"/>
            <w:r w:rsidR="00901F1D">
              <w:rPr>
                <w:rFonts w:cstheme="minorHAnsi"/>
                <w:sz w:val="24"/>
                <w:szCs w:val="24"/>
              </w:rPr>
              <w:t xml:space="preserve">. </w:t>
            </w:r>
            <w:r w:rsidRPr="00B62C8E">
              <w:rPr>
                <w:rFonts w:cstheme="minorHAnsi"/>
                <w:sz w:val="24"/>
                <w:szCs w:val="24"/>
              </w:rPr>
              <w:t xml:space="preserve">The meeting was adjourned </w:t>
            </w:r>
            <w:r w:rsidRPr="0009761B">
              <w:rPr>
                <w:rFonts w:cstheme="minorHAnsi"/>
                <w:sz w:val="24"/>
                <w:szCs w:val="24"/>
              </w:rPr>
              <w:t xml:space="preserve">at </w:t>
            </w:r>
            <w:r w:rsidR="004A1840">
              <w:rPr>
                <w:rFonts w:cstheme="minorHAnsi"/>
                <w:sz w:val="24"/>
                <w:szCs w:val="24"/>
              </w:rPr>
              <w:t>7</w:t>
            </w:r>
            <w:r w:rsidR="0009761B" w:rsidRPr="0009761B">
              <w:rPr>
                <w:rFonts w:cstheme="minorHAnsi"/>
                <w:sz w:val="24"/>
                <w:szCs w:val="24"/>
              </w:rPr>
              <w:t>:</w:t>
            </w:r>
            <w:r w:rsidR="004A1840">
              <w:rPr>
                <w:rFonts w:cstheme="minorHAnsi"/>
                <w:sz w:val="24"/>
                <w:szCs w:val="24"/>
              </w:rPr>
              <w:t>12</w:t>
            </w:r>
            <w:r w:rsidR="0009761B">
              <w:rPr>
                <w:rFonts w:cstheme="minorHAnsi"/>
                <w:sz w:val="24"/>
                <w:szCs w:val="24"/>
              </w:rPr>
              <w:t>pm.</w:t>
            </w:r>
            <w:r w:rsidR="00901F1D">
              <w:rPr>
                <w:rFonts w:cstheme="minorHAnsi"/>
                <w:sz w:val="24"/>
                <w:szCs w:val="24"/>
              </w:rPr>
              <w:t xml:space="preserve">  </w:t>
            </w:r>
          </w:p>
          <w:p w14:paraId="3BBB8650" w14:textId="56F847A9" w:rsidR="00752A22" w:rsidRPr="00B62C8E" w:rsidRDefault="00752A22" w:rsidP="004A1840">
            <w:pPr>
              <w:jc w:val="both"/>
              <w:rPr>
                <w:rFonts w:cstheme="minorHAnsi"/>
                <w:sz w:val="24"/>
                <w:szCs w:val="24"/>
              </w:rPr>
            </w:pPr>
          </w:p>
        </w:tc>
      </w:tr>
      <w:tr w:rsidR="00A550F4" w:rsidRPr="00EC37AC" w14:paraId="4D8EE6EF" w14:textId="77777777" w:rsidTr="00BF36D6">
        <w:tc>
          <w:tcPr>
            <w:tcW w:w="2160" w:type="dxa"/>
          </w:tcPr>
          <w:p w14:paraId="722F659A" w14:textId="6BA75195" w:rsidR="00A550F4" w:rsidRPr="00EC37AC" w:rsidRDefault="00A550F4" w:rsidP="00707EFC">
            <w:pPr>
              <w:rPr>
                <w:rFonts w:cstheme="minorHAnsi"/>
                <w:sz w:val="24"/>
                <w:szCs w:val="24"/>
              </w:rPr>
            </w:pPr>
            <w:r w:rsidRPr="00EC37AC">
              <w:rPr>
                <w:rFonts w:cstheme="minorHAnsi"/>
                <w:sz w:val="24"/>
                <w:szCs w:val="24"/>
              </w:rPr>
              <w:t>NEXT MEETING:</w:t>
            </w:r>
          </w:p>
        </w:tc>
        <w:tc>
          <w:tcPr>
            <w:tcW w:w="7830" w:type="dxa"/>
          </w:tcPr>
          <w:p w14:paraId="05E73538" w14:textId="01D46975" w:rsidR="00DE4448" w:rsidRPr="004A1840" w:rsidRDefault="00A550F4" w:rsidP="00707EFC">
            <w:pPr>
              <w:rPr>
                <w:rFonts w:cstheme="minorHAnsi"/>
                <w:b/>
                <w:sz w:val="24"/>
                <w:szCs w:val="24"/>
              </w:rPr>
            </w:pPr>
            <w:r w:rsidRPr="00B62C8E">
              <w:rPr>
                <w:rFonts w:cstheme="minorHAnsi"/>
                <w:sz w:val="24"/>
                <w:szCs w:val="24"/>
              </w:rPr>
              <w:t xml:space="preserve">The next scheduled SMCAA Board meeting will be held at the </w:t>
            </w:r>
            <w:r w:rsidR="004A1840">
              <w:rPr>
                <w:rFonts w:cstheme="minorHAnsi"/>
                <w:b/>
                <w:sz w:val="24"/>
                <w:szCs w:val="24"/>
              </w:rPr>
              <w:t xml:space="preserve">Van Buren Conference Center:  490 S. Paw </w:t>
            </w:r>
            <w:proofErr w:type="spellStart"/>
            <w:r w:rsidR="004A1840">
              <w:rPr>
                <w:rFonts w:cstheme="minorHAnsi"/>
                <w:b/>
                <w:sz w:val="24"/>
                <w:szCs w:val="24"/>
              </w:rPr>
              <w:t>Paw</w:t>
            </w:r>
            <w:proofErr w:type="spellEnd"/>
            <w:r w:rsidR="004A1840">
              <w:rPr>
                <w:rFonts w:cstheme="minorHAnsi"/>
                <w:b/>
                <w:sz w:val="24"/>
                <w:szCs w:val="24"/>
              </w:rPr>
              <w:t xml:space="preserve"> St., Lawrence MI 49064 on Wednesday, September 21, 2023 at 6:00pm.</w:t>
            </w:r>
          </w:p>
          <w:p w14:paraId="1F59A801" w14:textId="0BD1AD04" w:rsidR="00A550F4" w:rsidRPr="00EA70AC" w:rsidRDefault="00A550F4" w:rsidP="00707EFC">
            <w:pPr>
              <w:jc w:val="both"/>
              <w:rPr>
                <w:rFonts w:cstheme="minorHAnsi"/>
                <w:sz w:val="16"/>
                <w:szCs w:val="16"/>
              </w:rPr>
            </w:pPr>
          </w:p>
        </w:tc>
      </w:tr>
    </w:tbl>
    <w:p w14:paraId="047FACFC" w14:textId="35920DDA" w:rsidR="00B10FBB" w:rsidRPr="00EC37AC" w:rsidRDefault="00B10FBB" w:rsidP="002E2642"/>
    <w:p w14:paraId="7AEAD607" w14:textId="77777777" w:rsidR="006C3038" w:rsidRPr="00EC37AC" w:rsidRDefault="006C3038" w:rsidP="006C3038">
      <w:pPr>
        <w:ind w:left="720"/>
        <w:rPr>
          <w:rFonts w:cstheme="minorHAnsi"/>
          <w:sz w:val="24"/>
          <w:szCs w:val="24"/>
        </w:rPr>
      </w:pPr>
      <w:r w:rsidRPr="00EC37AC">
        <w:rPr>
          <w:rFonts w:cstheme="minorHAnsi"/>
          <w:sz w:val="24"/>
          <w:szCs w:val="24"/>
        </w:rPr>
        <w:t>Respectfully submitted,</w:t>
      </w:r>
      <w:r w:rsidRPr="00EC37AC">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Reviewed and approved,</w:t>
      </w:r>
      <w:r w:rsidRPr="00EC37AC">
        <w:rPr>
          <w:rFonts w:cstheme="minorHAnsi"/>
          <w:sz w:val="24"/>
          <w:szCs w:val="24"/>
        </w:rPr>
        <w:tab/>
      </w:r>
      <w:r w:rsidRPr="00EC37AC">
        <w:rPr>
          <w:rFonts w:cstheme="minorHAnsi"/>
          <w:sz w:val="24"/>
          <w:szCs w:val="24"/>
        </w:rPr>
        <w:tab/>
      </w:r>
      <w:r w:rsidRPr="00EC37AC">
        <w:rPr>
          <w:rFonts w:cstheme="minorHAnsi"/>
          <w:sz w:val="24"/>
          <w:szCs w:val="24"/>
        </w:rPr>
        <w:tab/>
      </w:r>
    </w:p>
    <w:p w14:paraId="1E21C3DB" w14:textId="17C15DD7" w:rsidR="006C3038" w:rsidRPr="00EC37AC" w:rsidRDefault="00DE4448" w:rsidP="00FB40F1">
      <w:pPr>
        <w:ind w:firstLine="720"/>
        <w:rPr>
          <w:rFonts w:cstheme="minorHAnsi"/>
          <w:sz w:val="24"/>
          <w:szCs w:val="24"/>
        </w:rPr>
      </w:pPr>
      <w:r>
        <w:rPr>
          <w:rFonts w:cstheme="minorHAnsi"/>
          <w:sz w:val="24"/>
          <w:szCs w:val="24"/>
        </w:rPr>
        <w:t>Glenda Chadwick</w:t>
      </w:r>
      <w:r>
        <w:rPr>
          <w:rFonts w:cstheme="minorHAnsi"/>
          <w:sz w:val="24"/>
          <w:szCs w:val="24"/>
        </w:rPr>
        <w:tab/>
      </w:r>
      <w:r w:rsidR="006C3038" w:rsidRPr="00EC37AC">
        <w:rPr>
          <w:rFonts w:cstheme="minorHAnsi"/>
          <w:sz w:val="24"/>
          <w:szCs w:val="24"/>
        </w:rPr>
        <w:tab/>
      </w:r>
      <w:r w:rsidR="006C3038" w:rsidRPr="00EC37AC">
        <w:rPr>
          <w:rFonts w:cstheme="minorHAnsi"/>
          <w:sz w:val="24"/>
          <w:szCs w:val="24"/>
        </w:rPr>
        <w:tab/>
      </w:r>
      <w:r w:rsidR="006C3038" w:rsidRPr="00EC37AC">
        <w:rPr>
          <w:rFonts w:cstheme="minorHAnsi"/>
          <w:sz w:val="24"/>
          <w:szCs w:val="24"/>
        </w:rPr>
        <w:tab/>
      </w:r>
      <w:r w:rsidR="006C3038" w:rsidRPr="00EC37AC">
        <w:rPr>
          <w:rFonts w:cstheme="minorHAnsi"/>
          <w:sz w:val="24"/>
          <w:szCs w:val="24"/>
        </w:rPr>
        <w:tab/>
      </w:r>
      <w:r w:rsidR="0009761B">
        <w:rPr>
          <w:rFonts w:cstheme="minorHAnsi"/>
          <w:sz w:val="24"/>
          <w:szCs w:val="24"/>
        </w:rPr>
        <w:t>Megan Underwood</w:t>
      </w:r>
    </w:p>
    <w:p w14:paraId="62B2B653" w14:textId="4A0E9090" w:rsidR="005C0BC5" w:rsidRPr="004F227B" w:rsidRDefault="006C3038" w:rsidP="00FB40F1">
      <w:pPr>
        <w:ind w:firstLine="720"/>
        <w:rPr>
          <w:rFonts w:cstheme="minorHAnsi"/>
          <w:sz w:val="24"/>
          <w:szCs w:val="24"/>
        </w:rPr>
      </w:pPr>
      <w:r w:rsidRPr="00EC37AC">
        <w:rPr>
          <w:rFonts w:cstheme="minorHAnsi"/>
          <w:sz w:val="24"/>
          <w:szCs w:val="24"/>
        </w:rPr>
        <w:t xml:space="preserve">SMCAA </w:t>
      </w:r>
      <w:r w:rsidR="00DE4448">
        <w:rPr>
          <w:rFonts w:cstheme="minorHAnsi"/>
          <w:sz w:val="24"/>
          <w:szCs w:val="24"/>
        </w:rPr>
        <w:t>Fiscal/HR Assistant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SMCAA Board Secretary</w:t>
      </w:r>
    </w:p>
    <w:sectPr w:rsidR="005C0BC5" w:rsidRPr="004F227B" w:rsidSect="004F7C7E">
      <w:headerReference w:type="first" r:id="rId11"/>
      <w:footerReference w:type="first" r:id="rId12"/>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160A7" w14:textId="77777777" w:rsidR="002106B9" w:rsidRDefault="002106B9" w:rsidP="00737D29">
      <w:r>
        <w:separator/>
      </w:r>
    </w:p>
  </w:endnote>
  <w:endnote w:type="continuationSeparator" w:id="0">
    <w:p w14:paraId="4A8E4E15" w14:textId="77777777" w:rsidR="002106B9" w:rsidRDefault="002106B9" w:rsidP="0073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D120" w14:textId="77777777" w:rsidR="002106B9" w:rsidRPr="00091F74" w:rsidRDefault="002106B9" w:rsidP="00F636F6">
    <w:pPr>
      <w:pStyle w:val="Footer"/>
      <w:jc w:val="center"/>
      <w:rPr>
        <w:i/>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58528" w14:textId="77777777" w:rsidR="002106B9" w:rsidRDefault="002106B9" w:rsidP="00737D29">
      <w:r>
        <w:separator/>
      </w:r>
    </w:p>
  </w:footnote>
  <w:footnote w:type="continuationSeparator" w:id="0">
    <w:p w14:paraId="3009B2DF" w14:textId="77777777" w:rsidR="002106B9" w:rsidRDefault="002106B9" w:rsidP="0073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6E11A" w14:textId="28D749ED" w:rsidR="002106B9" w:rsidRDefault="002106B9" w:rsidP="00BF36D6">
    <w:pPr>
      <w:pStyle w:val="Header"/>
    </w:pPr>
    <w:r>
      <w:rPr>
        <w:noProof/>
      </w:rPr>
      <w:drawing>
        <wp:inline distT="0" distB="0" distL="0" distR="0" wp14:anchorId="7017AE97" wp14:editId="1D7087F2">
          <wp:extent cx="5943612" cy="9144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grammatic report to board of directo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12" cy="914402"/>
                  </a:xfrm>
                  <a:prstGeom prst="rect">
                    <a:avLst/>
                  </a:prstGeom>
                </pic:spPr>
              </pic:pic>
            </a:graphicData>
          </a:graphic>
        </wp:inline>
      </w:drawing>
    </w:r>
    <w:r w:rsidR="0039774C" w:rsidRPr="0039774C">
      <w:rPr>
        <w:noProof/>
      </w:rPr>
      <w:drawing>
        <wp:inline distT="0" distB="0" distL="0" distR="0" wp14:anchorId="05257D2E" wp14:editId="49606EB5">
          <wp:extent cx="914400" cy="914400"/>
          <wp:effectExtent l="0" t="0" r="0" b="0"/>
          <wp:docPr id="1" name="Picture 1" descr="X:\BOARD\Templates - Ashley\Calendar Graphic - A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BOARD\Templates - Ashley\Calendar Graphic - AU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C54"/>
    <w:multiLevelType w:val="hybridMultilevel"/>
    <w:tmpl w:val="763AF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A2F79"/>
    <w:multiLevelType w:val="hybridMultilevel"/>
    <w:tmpl w:val="D11E04F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20E2402E"/>
    <w:multiLevelType w:val="hybridMultilevel"/>
    <w:tmpl w:val="C2FCF438"/>
    <w:lvl w:ilvl="0" w:tplc="D0F874EA">
      <w:numFmt w:val="bullet"/>
      <w:lvlText w:val=""/>
      <w:lvlJc w:val="left"/>
      <w:pPr>
        <w:ind w:left="585" w:hanging="360"/>
      </w:pPr>
      <w:rPr>
        <w:rFonts w:ascii="Symbol" w:eastAsiaTheme="minorHAnsi" w:hAnsi="Symbol" w:cstheme="minorHAns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4DCF50D9"/>
    <w:multiLevelType w:val="hybridMultilevel"/>
    <w:tmpl w:val="F5AC6B0A"/>
    <w:lvl w:ilvl="0" w:tplc="D0F874EA">
      <w:numFmt w:val="bullet"/>
      <w:lvlText w:val=""/>
      <w:lvlJc w:val="left"/>
      <w:pPr>
        <w:ind w:left="480" w:hanging="360"/>
      </w:pPr>
      <w:rPr>
        <w:rFonts w:ascii="Symbol" w:eastAsiaTheme="minorHAnsi" w:hAnsi="Symbol" w:cstheme="minorHAns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54976C0E"/>
    <w:multiLevelType w:val="hybridMultilevel"/>
    <w:tmpl w:val="652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272BE"/>
    <w:multiLevelType w:val="multilevel"/>
    <w:tmpl w:val="A8F8CDC6"/>
    <w:styleLink w:val="Style1"/>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E9221D"/>
    <w:multiLevelType w:val="hybridMultilevel"/>
    <w:tmpl w:val="2B6AC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A3001"/>
    <w:multiLevelType w:val="multilevel"/>
    <w:tmpl w:val="A8F8CDC6"/>
    <w:numStyleLink w:val="Style1"/>
  </w:abstractNum>
  <w:abstractNum w:abstractNumId="8" w15:restartNumberingAfterBreak="0">
    <w:nsid w:val="79A92DF5"/>
    <w:multiLevelType w:val="hybridMultilevel"/>
    <w:tmpl w:val="BD68B284"/>
    <w:lvl w:ilvl="0" w:tplc="D0F874EA">
      <w:numFmt w:val="bullet"/>
      <w:lvlText w:val=""/>
      <w:lvlJc w:val="left"/>
      <w:pPr>
        <w:ind w:left="48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B06D4"/>
    <w:multiLevelType w:val="hybridMultilevel"/>
    <w:tmpl w:val="03647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5"/>
  </w:num>
  <w:num w:numId="6">
    <w:abstractNumId w:val="9"/>
  </w:num>
  <w:num w:numId="7">
    <w:abstractNumId w:val="1"/>
  </w:num>
  <w:num w:numId="8">
    <w:abstractNumId w:val="3"/>
  </w:num>
  <w:num w:numId="9">
    <w:abstractNumId w:val="2"/>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29"/>
    <w:rsid w:val="00010921"/>
    <w:rsid w:val="00011249"/>
    <w:rsid w:val="000168C0"/>
    <w:rsid w:val="0002635D"/>
    <w:rsid w:val="00026E23"/>
    <w:rsid w:val="000429DB"/>
    <w:rsid w:val="00087AFA"/>
    <w:rsid w:val="00091F74"/>
    <w:rsid w:val="0009761B"/>
    <w:rsid w:val="000B1192"/>
    <w:rsid w:val="000B1203"/>
    <w:rsid w:val="000C0F89"/>
    <w:rsid w:val="000C3E76"/>
    <w:rsid w:val="000D1F68"/>
    <w:rsid w:val="000D37FE"/>
    <w:rsid w:val="000F53F7"/>
    <w:rsid w:val="001165CF"/>
    <w:rsid w:val="0011734F"/>
    <w:rsid w:val="0012032A"/>
    <w:rsid w:val="00141678"/>
    <w:rsid w:val="00157912"/>
    <w:rsid w:val="00182D51"/>
    <w:rsid w:val="00184396"/>
    <w:rsid w:val="00187716"/>
    <w:rsid w:val="001879AF"/>
    <w:rsid w:val="00190DB5"/>
    <w:rsid w:val="001923FA"/>
    <w:rsid w:val="001A2FC0"/>
    <w:rsid w:val="001A78EF"/>
    <w:rsid w:val="001D0B44"/>
    <w:rsid w:val="001E070A"/>
    <w:rsid w:val="001E4BD2"/>
    <w:rsid w:val="00207B94"/>
    <w:rsid w:val="002106B9"/>
    <w:rsid w:val="0021799F"/>
    <w:rsid w:val="0024166D"/>
    <w:rsid w:val="00266976"/>
    <w:rsid w:val="00272EF1"/>
    <w:rsid w:val="002742FB"/>
    <w:rsid w:val="00280078"/>
    <w:rsid w:val="002801E5"/>
    <w:rsid w:val="002857CA"/>
    <w:rsid w:val="00293D85"/>
    <w:rsid w:val="00296C87"/>
    <w:rsid w:val="0029711B"/>
    <w:rsid w:val="002C2001"/>
    <w:rsid w:val="002C42EB"/>
    <w:rsid w:val="002D48A3"/>
    <w:rsid w:val="002E2642"/>
    <w:rsid w:val="002E525B"/>
    <w:rsid w:val="002F6BBC"/>
    <w:rsid w:val="00320402"/>
    <w:rsid w:val="00337E5C"/>
    <w:rsid w:val="00340EB1"/>
    <w:rsid w:val="003453D2"/>
    <w:rsid w:val="00355FE5"/>
    <w:rsid w:val="003663E5"/>
    <w:rsid w:val="0037067C"/>
    <w:rsid w:val="0037111D"/>
    <w:rsid w:val="00374E2F"/>
    <w:rsid w:val="003775C7"/>
    <w:rsid w:val="003972EB"/>
    <w:rsid w:val="0039774C"/>
    <w:rsid w:val="003D2FE1"/>
    <w:rsid w:val="003E0A18"/>
    <w:rsid w:val="003E30B7"/>
    <w:rsid w:val="00406CD4"/>
    <w:rsid w:val="00415622"/>
    <w:rsid w:val="00437417"/>
    <w:rsid w:val="00440D3B"/>
    <w:rsid w:val="0046219A"/>
    <w:rsid w:val="004816FF"/>
    <w:rsid w:val="004908B2"/>
    <w:rsid w:val="00494BB4"/>
    <w:rsid w:val="00495B1B"/>
    <w:rsid w:val="004A1840"/>
    <w:rsid w:val="004A2941"/>
    <w:rsid w:val="004A3984"/>
    <w:rsid w:val="004A79C3"/>
    <w:rsid w:val="004B1EE6"/>
    <w:rsid w:val="004C40D1"/>
    <w:rsid w:val="004C7D3E"/>
    <w:rsid w:val="004D3739"/>
    <w:rsid w:val="004D5A4E"/>
    <w:rsid w:val="004F227B"/>
    <w:rsid w:val="004F2898"/>
    <w:rsid w:val="004F7C7E"/>
    <w:rsid w:val="00523FEE"/>
    <w:rsid w:val="00535020"/>
    <w:rsid w:val="005410B0"/>
    <w:rsid w:val="00544A6A"/>
    <w:rsid w:val="005626DB"/>
    <w:rsid w:val="00564046"/>
    <w:rsid w:val="00564E74"/>
    <w:rsid w:val="00570F79"/>
    <w:rsid w:val="0058619C"/>
    <w:rsid w:val="005C0BC5"/>
    <w:rsid w:val="005C1AD0"/>
    <w:rsid w:val="005D7568"/>
    <w:rsid w:val="005E04D2"/>
    <w:rsid w:val="005F6E17"/>
    <w:rsid w:val="00600099"/>
    <w:rsid w:val="00607287"/>
    <w:rsid w:val="00610DB8"/>
    <w:rsid w:val="00624268"/>
    <w:rsid w:val="00624627"/>
    <w:rsid w:val="006254D6"/>
    <w:rsid w:val="00630082"/>
    <w:rsid w:val="00633404"/>
    <w:rsid w:val="00642114"/>
    <w:rsid w:val="006674BA"/>
    <w:rsid w:val="00680779"/>
    <w:rsid w:val="006834DD"/>
    <w:rsid w:val="00685CAA"/>
    <w:rsid w:val="006865B3"/>
    <w:rsid w:val="00687091"/>
    <w:rsid w:val="006939D8"/>
    <w:rsid w:val="00695636"/>
    <w:rsid w:val="006A1763"/>
    <w:rsid w:val="006B0723"/>
    <w:rsid w:val="006B0AEF"/>
    <w:rsid w:val="006C091B"/>
    <w:rsid w:val="006C3038"/>
    <w:rsid w:val="006E1411"/>
    <w:rsid w:val="006E1821"/>
    <w:rsid w:val="006E3278"/>
    <w:rsid w:val="00707EFC"/>
    <w:rsid w:val="00714F4B"/>
    <w:rsid w:val="00721A8B"/>
    <w:rsid w:val="00737D29"/>
    <w:rsid w:val="007406A4"/>
    <w:rsid w:val="00752A22"/>
    <w:rsid w:val="00766BC8"/>
    <w:rsid w:val="00773D13"/>
    <w:rsid w:val="007761B7"/>
    <w:rsid w:val="007820F5"/>
    <w:rsid w:val="0078702B"/>
    <w:rsid w:val="00787EA3"/>
    <w:rsid w:val="00795495"/>
    <w:rsid w:val="0079756F"/>
    <w:rsid w:val="007A0919"/>
    <w:rsid w:val="007B2E93"/>
    <w:rsid w:val="007C32B0"/>
    <w:rsid w:val="007D0948"/>
    <w:rsid w:val="007D554A"/>
    <w:rsid w:val="00800DBA"/>
    <w:rsid w:val="00802FA5"/>
    <w:rsid w:val="008070BF"/>
    <w:rsid w:val="00817A2E"/>
    <w:rsid w:val="00833DCD"/>
    <w:rsid w:val="0084493C"/>
    <w:rsid w:val="0087233D"/>
    <w:rsid w:val="0088260E"/>
    <w:rsid w:val="008857C7"/>
    <w:rsid w:val="008959D0"/>
    <w:rsid w:val="008C0D68"/>
    <w:rsid w:val="008C4400"/>
    <w:rsid w:val="008C69AB"/>
    <w:rsid w:val="008D0A1E"/>
    <w:rsid w:val="008D5291"/>
    <w:rsid w:val="008E14C6"/>
    <w:rsid w:val="008E25AA"/>
    <w:rsid w:val="008E46E3"/>
    <w:rsid w:val="008E6877"/>
    <w:rsid w:val="008F295D"/>
    <w:rsid w:val="00901F1D"/>
    <w:rsid w:val="00910134"/>
    <w:rsid w:val="00910461"/>
    <w:rsid w:val="00910AE4"/>
    <w:rsid w:val="009118FF"/>
    <w:rsid w:val="00927C02"/>
    <w:rsid w:val="00940B0B"/>
    <w:rsid w:val="0094294F"/>
    <w:rsid w:val="0094635B"/>
    <w:rsid w:val="009866B3"/>
    <w:rsid w:val="0099001A"/>
    <w:rsid w:val="00991906"/>
    <w:rsid w:val="009A1DD1"/>
    <w:rsid w:val="009A368C"/>
    <w:rsid w:val="009C1BF4"/>
    <w:rsid w:val="009C41E1"/>
    <w:rsid w:val="009D6448"/>
    <w:rsid w:val="009D7AB1"/>
    <w:rsid w:val="009E7BE6"/>
    <w:rsid w:val="009F7AA1"/>
    <w:rsid w:val="00A078E5"/>
    <w:rsid w:val="00A07CFD"/>
    <w:rsid w:val="00A14F3D"/>
    <w:rsid w:val="00A23309"/>
    <w:rsid w:val="00A32837"/>
    <w:rsid w:val="00A409E8"/>
    <w:rsid w:val="00A52006"/>
    <w:rsid w:val="00A54F9C"/>
    <w:rsid w:val="00A550F4"/>
    <w:rsid w:val="00A55451"/>
    <w:rsid w:val="00A74AED"/>
    <w:rsid w:val="00A861D6"/>
    <w:rsid w:val="00A86B00"/>
    <w:rsid w:val="00A90A6B"/>
    <w:rsid w:val="00A959E0"/>
    <w:rsid w:val="00AB325D"/>
    <w:rsid w:val="00AC034A"/>
    <w:rsid w:val="00AD0DBD"/>
    <w:rsid w:val="00AD1FA3"/>
    <w:rsid w:val="00AD3386"/>
    <w:rsid w:val="00AE6A0B"/>
    <w:rsid w:val="00B06267"/>
    <w:rsid w:val="00B10FBB"/>
    <w:rsid w:val="00B122AC"/>
    <w:rsid w:val="00B41F5B"/>
    <w:rsid w:val="00B4545B"/>
    <w:rsid w:val="00B5527A"/>
    <w:rsid w:val="00B62ACD"/>
    <w:rsid w:val="00B62C8E"/>
    <w:rsid w:val="00B719E3"/>
    <w:rsid w:val="00B77F81"/>
    <w:rsid w:val="00B927A1"/>
    <w:rsid w:val="00B94C39"/>
    <w:rsid w:val="00B97DB1"/>
    <w:rsid w:val="00BA5C8E"/>
    <w:rsid w:val="00BC4013"/>
    <w:rsid w:val="00BD2E86"/>
    <w:rsid w:val="00BE3C00"/>
    <w:rsid w:val="00BE49AC"/>
    <w:rsid w:val="00BE59D8"/>
    <w:rsid w:val="00BF2F9C"/>
    <w:rsid w:val="00BF36D6"/>
    <w:rsid w:val="00BF58E6"/>
    <w:rsid w:val="00C00105"/>
    <w:rsid w:val="00C01339"/>
    <w:rsid w:val="00C054C3"/>
    <w:rsid w:val="00C07291"/>
    <w:rsid w:val="00C12E24"/>
    <w:rsid w:val="00C1324E"/>
    <w:rsid w:val="00C15708"/>
    <w:rsid w:val="00C22588"/>
    <w:rsid w:val="00C31EB9"/>
    <w:rsid w:val="00C36EB0"/>
    <w:rsid w:val="00C56DCD"/>
    <w:rsid w:val="00C60031"/>
    <w:rsid w:val="00C61C34"/>
    <w:rsid w:val="00C72C0E"/>
    <w:rsid w:val="00C95959"/>
    <w:rsid w:val="00CA0A76"/>
    <w:rsid w:val="00CA25F0"/>
    <w:rsid w:val="00CA4517"/>
    <w:rsid w:val="00CB1386"/>
    <w:rsid w:val="00CC4ABA"/>
    <w:rsid w:val="00CC6C9A"/>
    <w:rsid w:val="00CD6684"/>
    <w:rsid w:val="00D12BB5"/>
    <w:rsid w:val="00D135F2"/>
    <w:rsid w:val="00D150F8"/>
    <w:rsid w:val="00D23AB1"/>
    <w:rsid w:val="00D312C8"/>
    <w:rsid w:val="00D450D5"/>
    <w:rsid w:val="00D5413A"/>
    <w:rsid w:val="00D60F66"/>
    <w:rsid w:val="00D72747"/>
    <w:rsid w:val="00D805B8"/>
    <w:rsid w:val="00DA71D8"/>
    <w:rsid w:val="00DB2D6F"/>
    <w:rsid w:val="00DD1EB5"/>
    <w:rsid w:val="00DE4448"/>
    <w:rsid w:val="00DF5672"/>
    <w:rsid w:val="00DF7836"/>
    <w:rsid w:val="00E042D9"/>
    <w:rsid w:val="00E04D9E"/>
    <w:rsid w:val="00E262E2"/>
    <w:rsid w:val="00E315A1"/>
    <w:rsid w:val="00E63856"/>
    <w:rsid w:val="00E75BFA"/>
    <w:rsid w:val="00E769F0"/>
    <w:rsid w:val="00EA05A3"/>
    <w:rsid w:val="00EA06CA"/>
    <w:rsid w:val="00EA70AC"/>
    <w:rsid w:val="00EC09DB"/>
    <w:rsid w:val="00EC37AC"/>
    <w:rsid w:val="00EE0333"/>
    <w:rsid w:val="00EE0662"/>
    <w:rsid w:val="00EE1FE2"/>
    <w:rsid w:val="00EE26C3"/>
    <w:rsid w:val="00EF7088"/>
    <w:rsid w:val="00F01C16"/>
    <w:rsid w:val="00F31328"/>
    <w:rsid w:val="00F36AD1"/>
    <w:rsid w:val="00F45F7C"/>
    <w:rsid w:val="00F577E3"/>
    <w:rsid w:val="00F636F6"/>
    <w:rsid w:val="00F7654D"/>
    <w:rsid w:val="00F85582"/>
    <w:rsid w:val="00F92906"/>
    <w:rsid w:val="00F93843"/>
    <w:rsid w:val="00FA51D1"/>
    <w:rsid w:val="00FA6F26"/>
    <w:rsid w:val="00FB0F10"/>
    <w:rsid w:val="00FB40F1"/>
    <w:rsid w:val="00FD613E"/>
    <w:rsid w:val="00FE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D907B52"/>
  <w15:chartTrackingRefBased/>
  <w15:docId w15:val="{AF470207-5FFA-4BD2-AAE5-E2DBE99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0AE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AE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autoRedefine/>
    <w:uiPriority w:val="39"/>
    <w:unhideWhenUsed/>
    <w:qFormat/>
    <w:rsid w:val="006B0AEF"/>
    <w:pPr>
      <w:spacing w:line="259" w:lineRule="auto"/>
      <w:outlineLvl w:val="9"/>
    </w:pPr>
    <w:rPr>
      <w:rFonts w:ascii="Cambria" w:hAnsi="Cambria"/>
      <w:b/>
      <w:color w:val="auto"/>
      <w:u w:val="single"/>
    </w:rPr>
  </w:style>
  <w:style w:type="paragraph" w:styleId="Header">
    <w:name w:val="header"/>
    <w:basedOn w:val="Normal"/>
    <w:link w:val="HeaderChar"/>
    <w:uiPriority w:val="99"/>
    <w:unhideWhenUsed/>
    <w:rsid w:val="00737D29"/>
    <w:pPr>
      <w:tabs>
        <w:tab w:val="center" w:pos="4680"/>
        <w:tab w:val="right" w:pos="9360"/>
      </w:tabs>
    </w:pPr>
  </w:style>
  <w:style w:type="character" w:customStyle="1" w:styleId="HeaderChar">
    <w:name w:val="Header Char"/>
    <w:basedOn w:val="DefaultParagraphFont"/>
    <w:link w:val="Header"/>
    <w:uiPriority w:val="99"/>
    <w:rsid w:val="00737D29"/>
  </w:style>
  <w:style w:type="paragraph" w:styleId="Footer">
    <w:name w:val="footer"/>
    <w:basedOn w:val="Normal"/>
    <w:link w:val="FooterChar"/>
    <w:uiPriority w:val="99"/>
    <w:unhideWhenUsed/>
    <w:rsid w:val="00737D29"/>
    <w:pPr>
      <w:tabs>
        <w:tab w:val="center" w:pos="4680"/>
        <w:tab w:val="right" w:pos="9360"/>
      </w:tabs>
    </w:pPr>
  </w:style>
  <w:style w:type="character" w:customStyle="1" w:styleId="FooterChar">
    <w:name w:val="Footer Char"/>
    <w:basedOn w:val="DefaultParagraphFont"/>
    <w:link w:val="Footer"/>
    <w:uiPriority w:val="99"/>
    <w:rsid w:val="00737D29"/>
  </w:style>
  <w:style w:type="table" w:styleId="TableGrid">
    <w:name w:val="Table Grid"/>
    <w:basedOn w:val="TableNormal"/>
    <w:uiPriority w:val="39"/>
    <w:rsid w:val="0018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091"/>
    <w:pPr>
      <w:ind w:left="720"/>
      <w:contextualSpacing/>
    </w:pPr>
  </w:style>
  <w:style w:type="character" w:styleId="CommentReference">
    <w:name w:val="annotation reference"/>
    <w:basedOn w:val="DefaultParagraphFont"/>
    <w:uiPriority w:val="99"/>
    <w:semiHidden/>
    <w:unhideWhenUsed/>
    <w:rsid w:val="00CC4ABA"/>
    <w:rPr>
      <w:sz w:val="16"/>
      <w:szCs w:val="16"/>
    </w:rPr>
  </w:style>
  <w:style w:type="paragraph" w:styleId="CommentText">
    <w:name w:val="annotation text"/>
    <w:basedOn w:val="Normal"/>
    <w:link w:val="CommentTextChar"/>
    <w:uiPriority w:val="99"/>
    <w:semiHidden/>
    <w:unhideWhenUsed/>
    <w:rsid w:val="00CC4ABA"/>
    <w:rPr>
      <w:sz w:val="20"/>
      <w:szCs w:val="20"/>
    </w:rPr>
  </w:style>
  <w:style w:type="character" w:customStyle="1" w:styleId="CommentTextChar">
    <w:name w:val="Comment Text Char"/>
    <w:basedOn w:val="DefaultParagraphFont"/>
    <w:link w:val="CommentText"/>
    <w:uiPriority w:val="99"/>
    <w:semiHidden/>
    <w:rsid w:val="00CC4ABA"/>
    <w:rPr>
      <w:sz w:val="20"/>
      <w:szCs w:val="20"/>
    </w:rPr>
  </w:style>
  <w:style w:type="paragraph" w:styleId="CommentSubject">
    <w:name w:val="annotation subject"/>
    <w:basedOn w:val="CommentText"/>
    <w:next w:val="CommentText"/>
    <w:link w:val="CommentSubjectChar"/>
    <w:uiPriority w:val="99"/>
    <w:semiHidden/>
    <w:unhideWhenUsed/>
    <w:rsid w:val="00CC4ABA"/>
    <w:rPr>
      <w:b/>
      <w:bCs/>
    </w:rPr>
  </w:style>
  <w:style w:type="character" w:customStyle="1" w:styleId="CommentSubjectChar">
    <w:name w:val="Comment Subject Char"/>
    <w:basedOn w:val="CommentTextChar"/>
    <w:link w:val="CommentSubject"/>
    <w:uiPriority w:val="99"/>
    <w:semiHidden/>
    <w:rsid w:val="00CC4ABA"/>
    <w:rPr>
      <w:b/>
      <w:bCs/>
      <w:sz w:val="20"/>
      <w:szCs w:val="20"/>
    </w:rPr>
  </w:style>
  <w:style w:type="paragraph" w:styleId="BalloonText">
    <w:name w:val="Balloon Text"/>
    <w:basedOn w:val="Normal"/>
    <w:link w:val="BalloonTextChar"/>
    <w:uiPriority w:val="99"/>
    <w:semiHidden/>
    <w:unhideWhenUsed/>
    <w:rsid w:val="00CC4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ABA"/>
    <w:rPr>
      <w:rFonts w:ascii="Segoe UI" w:hAnsi="Segoe UI" w:cs="Segoe UI"/>
      <w:sz w:val="18"/>
      <w:szCs w:val="18"/>
    </w:rPr>
  </w:style>
  <w:style w:type="paragraph" w:styleId="Revision">
    <w:name w:val="Revision"/>
    <w:hidden/>
    <w:uiPriority w:val="99"/>
    <w:semiHidden/>
    <w:rsid w:val="008E25AA"/>
  </w:style>
  <w:style w:type="character" w:styleId="Strong">
    <w:name w:val="Strong"/>
    <w:basedOn w:val="DefaultParagraphFont"/>
    <w:uiPriority w:val="22"/>
    <w:qFormat/>
    <w:rsid w:val="002E525B"/>
    <w:rPr>
      <w:b/>
      <w:bCs/>
    </w:rPr>
  </w:style>
  <w:style w:type="character" w:styleId="Hyperlink">
    <w:name w:val="Hyperlink"/>
    <w:basedOn w:val="DefaultParagraphFont"/>
    <w:uiPriority w:val="99"/>
    <w:unhideWhenUsed/>
    <w:rsid w:val="0078702B"/>
    <w:rPr>
      <w:color w:val="0563C1" w:themeColor="hyperlink"/>
      <w:u w:val="single"/>
    </w:rPr>
  </w:style>
  <w:style w:type="paragraph" w:styleId="NormalWeb">
    <w:name w:val="Normal (Web)"/>
    <w:basedOn w:val="Normal"/>
    <w:uiPriority w:val="99"/>
    <w:unhideWhenUsed/>
    <w:rsid w:val="00A54F9C"/>
    <w:pPr>
      <w:spacing w:before="100" w:beforeAutospacing="1" w:after="100" w:afterAutospacing="1"/>
    </w:pPr>
    <w:rPr>
      <w:rFonts w:ascii="Times New Roman" w:eastAsia="Times New Roman" w:hAnsi="Times New Roman" w:cs="Times New Roman"/>
      <w:sz w:val="24"/>
      <w:szCs w:val="24"/>
    </w:rPr>
  </w:style>
  <w:style w:type="numbering" w:customStyle="1" w:styleId="Style1">
    <w:name w:val="Style1"/>
    <w:uiPriority w:val="99"/>
    <w:rsid w:val="00374E2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2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137AC6524BB245905AB76F0BF53A61" ma:contentTypeVersion="13" ma:contentTypeDescription="Create a new document." ma:contentTypeScope="" ma:versionID="d4a083426e876e0611b6d6e9c321a322">
  <xsd:schema xmlns:xsd="http://www.w3.org/2001/XMLSchema" xmlns:xs="http://www.w3.org/2001/XMLSchema" xmlns:p="http://schemas.microsoft.com/office/2006/metadata/properties" xmlns:ns3="0d94ead0-ac7e-490c-9daa-4a62f12a4376" xmlns:ns4="ca7b8053-931a-48a5-87c2-4eb07b178895" targetNamespace="http://schemas.microsoft.com/office/2006/metadata/properties" ma:root="true" ma:fieldsID="1e620ab039de782e3c3eb1fba526c448" ns3:_="" ns4:_="">
    <xsd:import namespace="0d94ead0-ac7e-490c-9daa-4a62f12a4376"/>
    <xsd:import namespace="ca7b8053-931a-48a5-87c2-4eb07b1788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4ead0-ac7e-490c-9daa-4a62f12a4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7b8053-931a-48a5-87c2-4eb07b1788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4564-394E-4693-AFC7-6935D57A6088}">
  <ds:schemaRefs>
    <ds:schemaRef ds:uri="http://schemas.microsoft.com/sharepoint/v3/contenttype/forms"/>
  </ds:schemaRefs>
</ds:datastoreItem>
</file>

<file path=customXml/itemProps2.xml><?xml version="1.0" encoding="utf-8"?>
<ds:datastoreItem xmlns:ds="http://schemas.openxmlformats.org/officeDocument/2006/customXml" ds:itemID="{05F01039-9944-40FC-A39F-24242F85DA2F}">
  <ds:schemaRefs>
    <ds:schemaRef ds:uri="0d94ead0-ac7e-490c-9daa-4a62f12a437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a7b8053-931a-48a5-87c2-4eb07b178895"/>
    <ds:schemaRef ds:uri="http://www.w3.org/XML/1998/namespace"/>
  </ds:schemaRefs>
</ds:datastoreItem>
</file>

<file path=customXml/itemProps3.xml><?xml version="1.0" encoding="utf-8"?>
<ds:datastoreItem xmlns:ds="http://schemas.openxmlformats.org/officeDocument/2006/customXml" ds:itemID="{EAC46107-05B6-49B0-9D6B-1BE1FA57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4ead0-ac7e-490c-9daa-4a62f12a4376"/>
    <ds:schemaRef ds:uri="ca7b8053-931a-48a5-87c2-4eb07b178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F9851-1C92-41A8-AE37-11854178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Slack</dc:creator>
  <cp:keywords/>
  <dc:description/>
  <cp:lastModifiedBy>Glenda Chadwick</cp:lastModifiedBy>
  <cp:revision>12</cp:revision>
  <cp:lastPrinted>2023-09-07T14:31:00Z</cp:lastPrinted>
  <dcterms:created xsi:type="dcterms:W3CDTF">2023-08-28T15:27:00Z</dcterms:created>
  <dcterms:modified xsi:type="dcterms:W3CDTF">2023-09-12T15:52:00Z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0x01010097137AC6524BB245905AB76F0BF53A61</vt:lpwstr>
  </property>
</Properties>
</file>